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C41" w:rsidRDefault="003C3C41" w:rsidP="003C3C41">
      <w:pPr>
        <w:spacing w:line="360" w:lineRule="auto"/>
        <w:jc w:val="center"/>
        <w:rPr>
          <w:rFonts w:ascii="宋体" w:hAnsi="宋体"/>
          <w:b/>
          <w:sz w:val="32"/>
          <w:szCs w:val="32"/>
        </w:rPr>
      </w:pPr>
      <w:r w:rsidRPr="003C3C41">
        <w:rPr>
          <w:rFonts w:ascii="宋体" w:hAnsi="宋体" w:hint="eastAsia"/>
          <w:b/>
          <w:sz w:val="32"/>
          <w:szCs w:val="32"/>
        </w:rPr>
        <w:t>水仙药业办公楼二楼修缮项目</w:t>
      </w:r>
      <w:r>
        <w:rPr>
          <w:rFonts w:ascii="宋体" w:hAnsi="宋体" w:hint="eastAsia"/>
          <w:b/>
          <w:sz w:val="32"/>
          <w:szCs w:val="32"/>
        </w:rPr>
        <w:t>招标文件</w:t>
      </w:r>
    </w:p>
    <w:p w:rsidR="00351691" w:rsidRPr="00351691" w:rsidRDefault="000D4243" w:rsidP="003C3C41">
      <w:pPr>
        <w:spacing w:line="360" w:lineRule="auto"/>
        <w:jc w:val="left"/>
        <w:rPr>
          <w:rFonts w:ascii="宋体" w:hAnsi="宋体"/>
          <w:sz w:val="24"/>
          <w:szCs w:val="24"/>
        </w:rPr>
      </w:pPr>
      <w:r w:rsidRPr="00D0623E">
        <w:rPr>
          <w:rFonts w:ascii="宋体" w:hAnsi="宋体" w:hint="eastAsia"/>
          <w:b/>
          <w:sz w:val="24"/>
          <w:szCs w:val="24"/>
        </w:rPr>
        <w:t>1项目名称：</w:t>
      </w:r>
      <w:r w:rsidR="003C3C41" w:rsidRPr="003C3C41">
        <w:rPr>
          <w:rFonts w:ascii="宋体" w:hAnsi="宋体" w:hint="eastAsia"/>
          <w:sz w:val="24"/>
          <w:szCs w:val="24"/>
        </w:rPr>
        <w:t>水仙药业办公楼二楼修缮项目</w:t>
      </w:r>
    </w:p>
    <w:p w:rsidR="000D4243" w:rsidRPr="00D0623E" w:rsidRDefault="000D4243" w:rsidP="000D4243">
      <w:pPr>
        <w:spacing w:line="360" w:lineRule="auto"/>
        <w:rPr>
          <w:rFonts w:ascii="宋体" w:hAnsi="宋体"/>
          <w:sz w:val="24"/>
          <w:szCs w:val="24"/>
        </w:rPr>
      </w:pPr>
      <w:r w:rsidRPr="00D0623E">
        <w:rPr>
          <w:rFonts w:ascii="宋体" w:hAnsi="宋体" w:hint="eastAsia"/>
          <w:b/>
          <w:sz w:val="24"/>
          <w:szCs w:val="24"/>
        </w:rPr>
        <w:t>2项目内容：</w:t>
      </w:r>
      <w:r w:rsidRPr="00D0623E">
        <w:rPr>
          <w:rFonts w:ascii="宋体" w:hAnsi="宋体" w:hint="eastAsia"/>
          <w:sz w:val="24"/>
          <w:szCs w:val="24"/>
        </w:rPr>
        <w:t>按</w:t>
      </w:r>
      <w:r>
        <w:rPr>
          <w:rFonts w:ascii="宋体" w:hAnsi="宋体" w:hint="eastAsia"/>
          <w:sz w:val="24"/>
          <w:szCs w:val="24"/>
        </w:rPr>
        <w:t>水仙药业提供的《</w:t>
      </w:r>
      <w:r w:rsidR="003C3C41" w:rsidRPr="003C3C41">
        <w:rPr>
          <w:rFonts w:ascii="宋体" w:hAnsi="宋体" w:hint="eastAsia"/>
          <w:sz w:val="24"/>
          <w:szCs w:val="24"/>
        </w:rPr>
        <w:t>水仙药业办公楼二楼修缮项目</w:t>
      </w:r>
      <w:r w:rsidR="00351691" w:rsidRPr="00351691">
        <w:rPr>
          <w:rFonts w:ascii="宋体" w:hAnsi="宋体" w:hint="eastAsia"/>
          <w:sz w:val="24"/>
          <w:szCs w:val="24"/>
        </w:rPr>
        <w:t>工程</w:t>
      </w:r>
      <w:r>
        <w:rPr>
          <w:rFonts w:ascii="宋体" w:hAnsi="宋体" w:hint="eastAsia"/>
          <w:sz w:val="24"/>
          <w:szCs w:val="24"/>
        </w:rPr>
        <w:t>预算总价》的内容施工。</w:t>
      </w:r>
    </w:p>
    <w:p w:rsidR="000D4243" w:rsidRPr="00E2644B" w:rsidRDefault="000D4243" w:rsidP="000D4243">
      <w:pPr>
        <w:spacing w:line="360" w:lineRule="auto"/>
        <w:rPr>
          <w:rFonts w:ascii="宋体" w:hAnsi="宋体"/>
          <w:b/>
          <w:sz w:val="24"/>
          <w:szCs w:val="24"/>
        </w:rPr>
      </w:pPr>
      <w:r w:rsidRPr="00D0623E">
        <w:rPr>
          <w:rFonts w:ascii="宋体" w:hAnsi="宋体" w:hint="eastAsia"/>
          <w:b/>
          <w:sz w:val="24"/>
          <w:szCs w:val="24"/>
        </w:rPr>
        <w:t>3对</w:t>
      </w:r>
      <w:r w:rsidR="00351691">
        <w:rPr>
          <w:rFonts w:ascii="宋体" w:hAnsi="宋体" w:hint="eastAsia"/>
          <w:b/>
          <w:sz w:val="24"/>
          <w:szCs w:val="24"/>
        </w:rPr>
        <w:t>投标人</w:t>
      </w:r>
      <w:r w:rsidRPr="00D0623E">
        <w:rPr>
          <w:rFonts w:ascii="宋体" w:hAnsi="宋体" w:hint="eastAsia"/>
          <w:b/>
          <w:sz w:val="24"/>
          <w:szCs w:val="24"/>
        </w:rPr>
        <w:t>资格的要求：</w:t>
      </w:r>
      <w:r w:rsidR="00351691">
        <w:rPr>
          <w:rFonts w:ascii="宋体" w:hAnsi="宋体" w:hint="eastAsia"/>
          <w:sz w:val="24"/>
          <w:szCs w:val="24"/>
        </w:rPr>
        <w:t>投标人</w:t>
      </w:r>
      <w:r w:rsidRPr="00D0623E">
        <w:rPr>
          <w:rFonts w:ascii="宋体" w:hAnsi="宋体" w:hint="eastAsia"/>
          <w:sz w:val="24"/>
          <w:szCs w:val="24"/>
        </w:rPr>
        <w:t>须具有房屋建筑总承包三级以上资质。</w:t>
      </w:r>
    </w:p>
    <w:p w:rsidR="000D4243" w:rsidRPr="00D0623E" w:rsidRDefault="000D4243" w:rsidP="000D4243">
      <w:pPr>
        <w:spacing w:line="360" w:lineRule="auto"/>
        <w:rPr>
          <w:rFonts w:ascii="宋体" w:hAnsi="宋体"/>
          <w:sz w:val="24"/>
          <w:szCs w:val="24"/>
        </w:rPr>
      </w:pPr>
      <w:r w:rsidRPr="00D0623E">
        <w:rPr>
          <w:rFonts w:ascii="宋体" w:hAnsi="宋体" w:hint="eastAsia"/>
          <w:b/>
          <w:sz w:val="24"/>
          <w:szCs w:val="24"/>
        </w:rPr>
        <w:t>4工程总工期：</w:t>
      </w:r>
      <w:r w:rsidRPr="00D0623E">
        <w:rPr>
          <w:rFonts w:ascii="宋体" w:hAnsi="宋体" w:hint="eastAsia"/>
          <w:sz w:val="24"/>
          <w:szCs w:val="24"/>
        </w:rPr>
        <w:t>合同工期</w:t>
      </w:r>
      <w:r w:rsidR="00F764FF">
        <w:rPr>
          <w:rFonts w:ascii="宋体" w:hAnsi="宋体" w:hint="eastAsia"/>
          <w:sz w:val="24"/>
          <w:szCs w:val="24"/>
        </w:rPr>
        <w:t>4</w:t>
      </w:r>
      <w:r w:rsidR="004E35C2">
        <w:rPr>
          <w:rFonts w:ascii="宋体" w:hAnsi="宋体" w:hint="eastAsia"/>
          <w:sz w:val="24"/>
          <w:szCs w:val="24"/>
        </w:rPr>
        <w:t>0</w:t>
      </w:r>
      <w:r w:rsidRPr="00D0623E">
        <w:rPr>
          <w:rFonts w:ascii="宋体" w:hAnsi="宋体" w:hint="eastAsia"/>
          <w:sz w:val="24"/>
          <w:szCs w:val="24"/>
        </w:rPr>
        <w:t>日历天</w:t>
      </w:r>
      <w:r w:rsidR="00964379" w:rsidRPr="00D0623E">
        <w:rPr>
          <w:rFonts w:ascii="宋体" w:hAnsi="宋体" w:hint="eastAsia"/>
          <w:sz w:val="24"/>
          <w:szCs w:val="24"/>
        </w:rPr>
        <w:t>。</w:t>
      </w:r>
    </w:p>
    <w:p w:rsidR="00AB097D" w:rsidRPr="000A6BFD" w:rsidRDefault="000D4243" w:rsidP="000D4243">
      <w:pPr>
        <w:spacing w:line="360" w:lineRule="auto"/>
        <w:rPr>
          <w:rFonts w:ascii="宋体" w:hAnsi="宋体"/>
          <w:b/>
          <w:sz w:val="24"/>
          <w:szCs w:val="24"/>
        </w:rPr>
      </w:pPr>
      <w:r w:rsidRPr="000A6BFD">
        <w:rPr>
          <w:rFonts w:ascii="宋体" w:hAnsi="宋体" w:hint="eastAsia"/>
          <w:b/>
          <w:sz w:val="24"/>
          <w:szCs w:val="24"/>
        </w:rPr>
        <w:t>5相关规定：</w:t>
      </w:r>
      <w:r w:rsidR="00351691" w:rsidRPr="000A6BFD">
        <w:rPr>
          <w:rFonts w:ascii="宋体" w:hAnsi="宋体" w:hint="eastAsia"/>
          <w:b/>
          <w:sz w:val="24"/>
          <w:szCs w:val="24"/>
        </w:rPr>
        <w:t xml:space="preserve">           </w:t>
      </w:r>
    </w:p>
    <w:p w:rsidR="00E51B83" w:rsidRDefault="000D4243" w:rsidP="000D4243">
      <w:pPr>
        <w:spacing w:line="360" w:lineRule="auto"/>
        <w:rPr>
          <w:rFonts w:ascii="宋体" w:hAnsi="宋体"/>
          <w:sz w:val="24"/>
          <w:szCs w:val="24"/>
        </w:rPr>
      </w:pPr>
      <w:r w:rsidRPr="00D0623E">
        <w:rPr>
          <w:rFonts w:ascii="宋体" w:hAnsi="宋体" w:hint="eastAsia"/>
          <w:sz w:val="24"/>
          <w:szCs w:val="24"/>
        </w:rPr>
        <w:t>5.</w:t>
      </w:r>
      <w:r w:rsidR="000A6BFD">
        <w:rPr>
          <w:rFonts w:ascii="宋体" w:hAnsi="宋体" w:hint="eastAsia"/>
          <w:sz w:val="24"/>
          <w:szCs w:val="24"/>
        </w:rPr>
        <w:t>1</w:t>
      </w:r>
      <w:r w:rsidRPr="00D0623E">
        <w:rPr>
          <w:rFonts w:ascii="宋体" w:hAnsi="宋体" w:hint="eastAsia"/>
          <w:sz w:val="24"/>
          <w:szCs w:val="24"/>
        </w:rPr>
        <w:t>由于该工程是在</w:t>
      </w:r>
      <w:r w:rsidR="003C3C41">
        <w:rPr>
          <w:rFonts w:ascii="宋体" w:hAnsi="宋体" w:hint="eastAsia"/>
          <w:sz w:val="24"/>
          <w:szCs w:val="24"/>
        </w:rPr>
        <w:t>办公楼二楼的</w:t>
      </w:r>
      <w:r w:rsidR="00AB097D">
        <w:rPr>
          <w:rFonts w:ascii="宋体" w:hAnsi="宋体" w:hint="eastAsia"/>
          <w:sz w:val="24"/>
          <w:szCs w:val="24"/>
        </w:rPr>
        <w:t>基础上进行的改造</w:t>
      </w:r>
      <w:r w:rsidR="00E2644B">
        <w:rPr>
          <w:rFonts w:ascii="宋体" w:hAnsi="宋体" w:hint="eastAsia"/>
          <w:sz w:val="24"/>
          <w:szCs w:val="24"/>
        </w:rPr>
        <w:t>，</w:t>
      </w:r>
      <w:r w:rsidR="00351691">
        <w:rPr>
          <w:rFonts w:ascii="宋体" w:hAnsi="宋体" w:hint="eastAsia"/>
          <w:sz w:val="24"/>
          <w:szCs w:val="24"/>
        </w:rPr>
        <w:t>投标人</w:t>
      </w:r>
      <w:r w:rsidR="00B30538">
        <w:rPr>
          <w:rFonts w:ascii="宋体" w:hAnsi="宋体" w:hint="eastAsia"/>
          <w:sz w:val="24"/>
          <w:szCs w:val="24"/>
        </w:rPr>
        <w:t>须</w:t>
      </w:r>
      <w:r w:rsidRPr="00D0623E">
        <w:rPr>
          <w:rFonts w:ascii="宋体" w:hAnsi="宋体" w:hint="eastAsia"/>
          <w:sz w:val="24"/>
          <w:szCs w:val="24"/>
        </w:rPr>
        <w:t>在</w:t>
      </w:r>
      <w:r w:rsidR="00351691">
        <w:rPr>
          <w:rFonts w:ascii="宋体" w:hAnsi="宋体" w:hint="eastAsia"/>
          <w:sz w:val="24"/>
          <w:szCs w:val="24"/>
        </w:rPr>
        <w:t>投标</w:t>
      </w:r>
      <w:r w:rsidRPr="00D0623E">
        <w:rPr>
          <w:rFonts w:ascii="宋体" w:hAnsi="宋体" w:hint="eastAsia"/>
          <w:sz w:val="24"/>
          <w:szCs w:val="24"/>
        </w:rPr>
        <w:t>前进行现场实地勘察，以便编制施工方案和</w:t>
      </w:r>
      <w:r w:rsidR="00351691">
        <w:rPr>
          <w:rFonts w:ascii="宋体" w:hAnsi="宋体" w:hint="eastAsia"/>
          <w:sz w:val="24"/>
          <w:szCs w:val="24"/>
        </w:rPr>
        <w:t>投标</w:t>
      </w:r>
      <w:r w:rsidRPr="00D0623E">
        <w:rPr>
          <w:rFonts w:ascii="宋体" w:hAnsi="宋体" w:hint="eastAsia"/>
          <w:sz w:val="24"/>
          <w:szCs w:val="24"/>
        </w:rPr>
        <w:t>报价</w:t>
      </w:r>
      <w:r w:rsidR="00E51B83">
        <w:rPr>
          <w:rFonts w:ascii="宋体" w:hAnsi="宋体" w:hint="eastAsia"/>
          <w:sz w:val="24"/>
          <w:szCs w:val="24"/>
        </w:rPr>
        <w:t>。</w:t>
      </w:r>
    </w:p>
    <w:p w:rsidR="00242117" w:rsidRPr="00242117" w:rsidRDefault="00242117" w:rsidP="000A6BFD">
      <w:pPr>
        <w:spacing w:line="360" w:lineRule="auto"/>
        <w:rPr>
          <w:rFonts w:ascii="宋体" w:hAnsi="宋体"/>
          <w:sz w:val="24"/>
          <w:szCs w:val="24"/>
        </w:rPr>
      </w:pPr>
      <w:r>
        <w:rPr>
          <w:rFonts w:ascii="宋体" w:hAnsi="宋体" w:hint="eastAsia"/>
          <w:sz w:val="24"/>
          <w:szCs w:val="24"/>
        </w:rPr>
        <w:t>5.5材料要求：</w:t>
      </w:r>
      <w:r w:rsidR="00830E9B">
        <w:rPr>
          <w:rFonts w:ascii="宋体" w:hAnsi="宋体" w:hint="eastAsia"/>
          <w:sz w:val="24"/>
          <w:szCs w:val="24"/>
        </w:rPr>
        <w:t>对部分材料有品牌要求</w:t>
      </w:r>
      <w:r w:rsidR="00964379">
        <w:rPr>
          <w:rFonts w:ascii="宋体" w:hAnsi="宋体" w:hint="eastAsia"/>
          <w:sz w:val="24"/>
          <w:szCs w:val="24"/>
        </w:rPr>
        <w:t>详见附件二</w:t>
      </w:r>
      <w:r w:rsidR="00830E9B">
        <w:rPr>
          <w:rFonts w:ascii="宋体" w:hAnsi="宋体" w:hint="eastAsia"/>
          <w:sz w:val="24"/>
          <w:szCs w:val="24"/>
        </w:rPr>
        <w:t>。</w:t>
      </w:r>
    </w:p>
    <w:p w:rsidR="002C3BC4" w:rsidRPr="002C3BC4" w:rsidRDefault="002C3BC4" w:rsidP="002C3BC4">
      <w:pPr>
        <w:spacing w:line="360" w:lineRule="auto"/>
        <w:rPr>
          <w:rFonts w:ascii="宋体" w:hAnsi="宋体"/>
          <w:sz w:val="24"/>
          <w:szCs w:val="24"/>
        </w:rPr>
      </w:pPr>
      <w:r>
        <w:rPr>
          <w:rFonts w:ascii="宋体" w:hAnsi="宋体" w:hint="eastAsia"/>
          <w:sz w:val="24"/>
          <w:szCs w:val="24"/>
        </w:rPr>
        <w:t>5.</w:t>
      </w:r>
      <w:r w:rsidR="00242117">
        <w:rPr>
          <w:rFonts w:ascii="宋体" w:hAnsi="宋体" w:hint="eastAsia"/>
          <w:sz w:val="24"/>
          <w:szCs w:val="24"/>
        </w:rPr>
        <w:t>6</w:t>
      </w:r>
      <w:r w:rsidRPr="002C3BC4">
        <w:rPr>
          <w:rFonts w:ascii="宋体" w:hAnsi="宋体" w:hint="eastAsia"/>
          <w:sz w:val="24"/>
          <w:szCs w:val="24"/>
        </w:rPr>
        <w:t>本工程按照</w:t>
      </w:r>
      <w:r>
        <w:rPr>
          <w:rFonts w:ascii="宋体" w:hAnsi="宋体" w:hint="eastAsia"/>
          <w:sz w:val="24"/>
          <w:szCs w:val="24"/>
        </w:rPr>
        <w:t>《</w:t>
      </w:r>
      <w:r w:rsidR="003C3C41" w:rsidRPr="003C3C41">
        <w:rPr>
          <w:rFonts w:ascii="宋体" w:hAnsi="宋体" w:hint="eastAsia"/>
          <w:sz w:val="24"/>
          <w:szCs w:val="24"/>
        </w:rPr>
        <w:t>水仙药业办公楼二楼修缮项目</w:t>
      </w:r>
      <w:r w:rsidR="003C3C41" w:rsidRPr="00351691">
        <w:rPr>
          <w:rFonts w:ascii="宋体" w:hAnsi="宋体" w:hint="eastAsia"/>
          <w:sz w:val="24"/>
          <w:szCs w:val="24"/>
        </w:rPr>
        <w:t>工程</w:t>
      </w:r>
      <w:r w:rsidR="003C3C41">
        <w:rPr>
          <w:rFonts w:ascii="宋体" w:hAnsi="宋体" w:hint="eastAsia"/>
          <w:sz w:val="24"/>
          <w:szCs w:val="24"/>
        </w:rPr>
        <w:t>预算总价</w:t>
      </w:r>
      <w:r>
        <w:rPr>
          <w:rFonts w:ascii="宋体" w:hAnsi="宋体" w:hint="eastAsia"/>
          <w:sz w:val="24"/>
          <w:szCs w:val="24"/>
        </w:rPr>
        <w:t>》</w:t>
      </w:r>
      <w:r w:rsidR="00FD69A9">
        <w:rPr>
          <w:rFonts w:ascii="宋体" w:hAnsi="宋体" w:hint="eastAsia"/>
          <w:sz w:val="24"/>
          <w:szCs w:val="24"/>
        </w:rPr>
        <w:t>的内容</w:t>
      </w:r>
      <w:r w:rsidR="00FD69A9" w:rsidRPr="002C3BC4">
        <w:rPr>
          <w:rFonts w:ascii="宋体" w:hAnsi="宋体" w:hint="eastAsia"/>
          <w:sz w:val="24"/>
          <w:szCs w:val="24"/>
        </w:rPr>
        <w:t>执</w:t>
      </w:r>
      <w:r w:rsidRPr="002C3BC4">
        <w:rPr>
          <w:rFonts w:ascii="宋体" w:hAnsi="宋体" w:hint="eastAsia"/>
          <w:sz w:val="24"/>
          <w:szCs w:val="24"/>
        </w:rPr>
        <w:t>行，实际施工中若有变更，应以双方现场签证的方式进行确认。变更之处《预算总价》内有单价的工程分项以该单价的计算，若无单价的，按第三方结算审核公司提供的为准。</w:t>
      </w:r>
      <w:proofErr w:type="gramStart"/>
      <w:r w:rsidRPr="002C3BC4">
        <w:rPr>
          <w:rFonts w:ascii="宋体" w:hAnsi="宋体" w:hint="eastAsia"/>
          <w:sz w:val="24"/>
          <w:szCs w:val="24"/>
        </w:rPr>
        <w:t>最终工程</w:t>
      </w:r>
      <w:proofErr w:type="gramEnd"/>
      <w:r w:rsidRPr="002C3BC4">
        <w:rPr>
          <w:rFonts w:ascii="宋体" w:hAnsi="宋体" w:hint="eastAsia"/>
          <w:sz w:val="24"/>
          <w:szCs w:val="24"/>
        </w:rPr>
        <w:t>价以第三方结算审核公司的结算审核为基础，按中标人所报的优惠率进行决算。</w:t>
      </w:r>
    </w:p>
    <w:p w:rsidR="002C3BC4" w:rsidRPr="002C3BC4" w:rsidRDefault="002C3BC4" w:rsidP="002C3BC4">
      <w:pPr>
        <w:spacing w:line="360" w:lineRule="auto"/>
        <w:rPr>
          <w:rFonts w:ascii="宋体" w:hAnsi="宋体"/>
          <w:sz w:val="24"/>
          <w:szCs w:val="24"/>
        </w:rPr>
      </w:pPr>
      <w:r w:rsidRPr="002C3BC4">
        <w:rPr>
          <w:rFonts w:ascii="宋体" w:hAnsi="宋体" w:hint="eastAsia"/>
          <w:sz w:val="24"/>
          <w:szCs w:val="24"/>
        </w:rPr>
        <w:t>5.</w:t>
      </w:r>
      <w:r w:rsidR="00242117">
        <w:rPr>
          <w:rFonts w:ascii="宋体" w:hAnsi="宋体" w:hint="eastAsia"/>
          <w:sz w:val="24"/>
          <w:szCs w:val="24"/>
        </w:rPr>
        <w:t>7</w:t>
      </w:r>
      <w:r w:rsidRPr="002C3BC4">
        <w:rPr>
          <w:rFonts w:ascii="宋体" w:hAnsi="宋体" w:hint="eastAsia"/>
          <w:sz w:val="24"/>
          <w:szCs w:val="24"/>
        </w:rPr>
        <w:t>质量等级要求：合格。工程质量评定及验收规范：执行现行国家施工质量和检验标准等规范规定。</w:t>
      </w:r>
    </w:p>
    <w:p w:rsidR="000D4243" w:rsidRPr="00D0623E" w:rsidRDefault="000D4243" w:rsidP="000D4243">
      <w:pPr>
        <w:spacing w:line="360" w:lineRule="auto"/>
        <w:rPr>
          <w:rFonts w:ascii="宋体" w:hAnsi="宋体"/>
          <w:sz w:val="24"/>
          <w:szCs w:val="24"/>
        </w:rPr>
      </w:pPr>
      <w:r w:rsidRPr="00D0623E">
        <w:rPr>
          <w:rFonts w:ascii="宋体" w:hAnsi="宋体" w:hint="eastAsia"/>
          <w:sz w:val="24"/>
          <w:szCs w:val="24"/>
        </w:rPr>
        <w:t>5.</w:t>
      </w:r>
      <w:r w:rsidR="00242117">
        <w:rPr>
          <w:rFonts w:ascii="宋体" w:hAnsi="宋体" w:hint="eastAsia"/>
          <w:sz w:val="24"/>
          <w:szCs w:val="24"/>
        </w:rPr>
        <w:t>8</w:t>
      </w:r>
      <w:r w:rsidR="00351691">
        <w:rPr>
          <w:rFonts w:ascii="宋体" w:hAnsi="宋体" w:hint="eastAsia"/>
          <w:sz w:val="24"/>
          <w:szCs w:val="24"/>
        </w:rPr>
        <w:t>投标人</w:t>
      </w:r>
      <w:r w:rsidRPr="00D0623E">
        <w:rPr>
          <w:rFonts w:ascii="宋体" w:hAnsi="宋体" w:hint="eastAsia"/>
          <w:sz w:val="24"/>
          <w:szCs w:val="24"/>
        </w:rPr>
        <w:t>若中标，中标人必须按</w:t>
      </w:r>
      <w:r w:rsidR="00AB097D">
        <w:rPr>
          <w:rFonts w:ascii="宋体" w:hAnsi="宋体" w:hint="eastAsia"/>
          <w:sz w:val="24"/>
          <w:szCs w:val="24"/>
        </w:rPr>
        <w:t>水仙药业</w:t>
      </w:r>
      <w:r w:rsidRPr="00D0623E">
        <w:rPr>
          <w:rFonts w:ascii="宋体" w:hAnsi="宋体" w:hint="eastAsia"/>
          <w:sz w:val="24"/>
          <w:szCs w:val="24"/>
        </w:rPr>
        <w:t>安办的要求</w:t>
      </w:r>
      <w:r w:rsidR="00AB097D">
        <w:rPr>
          <w:rFonts w:ascii="宋体" w:hAnsi="宋体" w:hint="eastAsia"/>
          <w:sz w:val="24"/>
          <w:szCs w:val="24"/>
        </w:rPr>
        <w:t>，</w:t>
      </w:r>
      <w:r w:rsidRPr="00D0623E">
        <w:rPr>
          <w:rFonts w:ascii="宋体" w:hAnsi="宋体" w:hint="eastAsia"/>
          <w:sz w:val="24"/>
          <w:szCs w:val="24"/>
        </w:rPr>
        <w:t>提供土建施工作业安全应提交</w:t>
      </w:r>
      <w:r w:rsidR="00AB097D">
        <w:rPr>
          <w:rFonts w:ascii="宋体" w:hAnsi="宋体" w:hint="eastAsia"/>
          <w:sz w:val="24"/>
          <w:szCs w:val="24"/>
        </w:rPr>
        <w:t>的</w:t>
      </w:r>
      <w:r w:rsidRPr="00D0623E">
        <w:rPr>
          <w:rFonts w:ascii="宋体" w:hAnsi="宋体" w:hint="eastAsia"/>
          <w:sz w:val="24"/>
          <w:szCs w:val="24"/>
        </w:rPr>
        <w:t>资料。</w:t>
      </w:r>
    </w:p>
    <w:p w:rsidR="000D4243" w:rsidRPr="000A6BFD" w:rsidRDefault="009641F2" w:rsidP="000D4243">
      <w:pPr>
        <w:spacing w:line="360" w:lineRule="auto"/>
        <w:rPr>
          <w:rFonts w:ascii="宋体" w:hAnsi="宋体"/>
          <w:b/>
          <w:sz w:val="24"/>
          <w:szCs w:val="24"/>
        </w:rPr>
      </w:pPr>
      <w:r w:rsidRPr="000A6BFD">
        <w:rPr>
          <w:rFonts w:ascii="宋体" w:hAnsi="宋体" w:hint="eastAsia"/>
          <w:b/>
          <w:sz w:val="24"/>
          <w:szCs w:val="24"/>
        </w:rPr>
        <w:t>6</w:t>
      </w:r>
      <w:r w:rsidR="000D4243" w:rsidRPr="000A6BFD">
        <w:rPr>
          <w:rFonts w:ascii="宋体" w:hAnsi="宋体" w:hint="eastAsia"/>
          <w:b/>
          <w:sz w:val="24"/>
          <w:szCs w:val="24"/>
        </w:rPr>
        <w:t>报价规定：</w:t>
      </w:r>
    </w:p>
    <w:p w:rsidR="002C3BC4" w:rsidRDefault="00964379" w:rsidP="0058182F">
      <w:pPr>
        <w:spacing w:line="360" w:lineRule="auto"/>
        <w:rPr>
          <w:rFonts w:ascii="宋体" w:hAnsi="宋体"/>
          <w:sz w:val="24"/>
          <w:szCs w:val="24"/>
        </w:rPr>
      </w:pPr>
      <w:r>
        <w:rPr>
          <w:rFonts w:ascii="宋体" w:hAnsi="宋体" w:hint="eastAsia"/>
          <w:sz w:val="24"/>
          <w:szCs w:val="24"/>
        </w:rPr>
        <w:t>6.1</w:t>
      </w:r>
      <w:r w:rsidR="002C3BC4" w:rsidRPr="002C3BC4">
        <w:rPr>
          <w:rFonts w:ascii="宋体" w:hAnsi="宋体" w:hint="eastAsia"/>
          <w:sz w:val="24"/>
          <w:szCs w:val="24"/>
        </w:rPr>
        <w:t>招标人提供本工程由第三方有资质的工程咨询企业出具的《</w:t>
      </w:r>
      <w:r w:rsidR="003C3C41" w:rsidRPr="003C3C41">
        <w:rPr>
          <w:rFonts w:ascii="宋体" w:hAnsi="宋体" w:hint="eastAsia"/>
          <w:sz w:val="24"/>
          <w:szCs w:val="24"/>
        </w:rPr>
        <w:t>水仙药业办公楼二楼修缮项目</w:t>
      </w:r>
      <w:r w:rsidR="003C3C41" w:rsidRPr="00351691">
        <w:rPr>
          <w:rFonts w:ascii="宋体" w:hAnsi="宋体" w:hint="eastAsia"/>
          <w:sz w:val="24"/>
          <w:szCs w:val="24"/>
        </w:rPr>
        <w:t>工程</w:t>
      </w:r>
      <w:r w:rsidR="003C3C41">
        <w:rPr>
          <w:rFonts w:ascii="宋体" w:hAnsi="宋体" w:hint="eastAsia"/>
          <w:sz w:val="24"/>
          <w:szCs w:val="24"/>
        </w:rPr>
        <w:t>预算总价</w:t>
      </w:r>
      <w:r w:rsidR="002C3BC4" w:rsidRPr="002C3BC4">
        <w:rPr>
          <w:rFonts w:ascii="宋体" w:hAnsi="宋体" w:hint="eastAsia"/>
          <w:sz w:val="24"/>
          <w:szCs w:val="24"/>
        </w:rPr>
        <w:t>》，各投标人以此</w:t>
      </w:r>
      <w:r w:rsidR="0058182F">
        <w:rPr>
          <w:rFonts w:ascii="宋体" w:hAnsi="宋体" w:hint="eastAsia"/>
          <w:sz w:val="24"/>
          <w:szCs w:val="24"/>
        </w:rPr>
        <w:t>金额</w:t>
      </w:r>
      <w:r w:rsidR="002C3BC4" w:rsidRPr="002C3BC4">
        <w:rPr>
          <w:rFonts w:ascii="宋体" w:hAnsi="宋体" w:hint="eastAsia"/>
          <w:sz w:val="24"/>
          <w:szCs w:val="24"/>
        </w:rPr>
        <w:t>为基础，根据自身情况对</w:t>
      </w:r>
      <w:proofErr w:type="gramStart"/>
      <w:r w:rsidR="002C3BC4" w:rsidRPr="002C3BC4">
        <w:rPr>
          <w:rFonts w:ascii="宋体" w:hAnsi="宋体" w:hint="eastAsia"/>
          <w:sz w:val="24"/>
          <w:szCs w:val="24"/>
        </w:rPr>
        <w:t>优惠率作报价</w:t>
      </w:r>
      <w:proofErr w:type="gramEnd"/>
      <w:r w:rsidR="002C3BC4" w:rsidRPr="002C3BC4">
        <w:rPr>
          <w:rFonts w:ascii="宋体" w:hAnsi="宋体" w:hint="eastAsia"/>
          <w:sz w:val="24"/>
          <w:szCs w:val="24"/>
        </w:rPr>
        <w:t>。</w:t>
      </w:r>
    </w:p>
    <w:p w:rsidR="00964379" w:rsidRPr="00964379" w:rsidRDefault="00964379" w:rsidP="003C3C41">
      <w:pPr>
        <w:pStyle w:val="1"/>
        <w:jc w:val="left"/>
        <w:rPr>
          <w:rFonts w:ascii="宋体" w:hAnsi="宋体"/>
          <w:sz w:val="24"/>
        </w:rPr>
      </w:pPr>
      <w:r>
        <w:rPr>
          <w:rFonts w:ascii="宋体" w:hAnsi="宋体" w:hint="eastAsia"/>
          <w:sz w:val="24"/>
        </w:rPr>
        <w:t>6.2</w:t>
      </w:r>
      <w:r w:rsidR="00FD69A9">
        <w:rPr>
          <w:rFonts w:ascii="宋体" w:hAnsi="宋体" w:hint="eastAsia"/>
          <w:sz w:val="24"/>
        </w:rPr>
        <w:t>投标人</w:t>
      </w:r>
      <w:r w:rsidR="00FD69A9" w:rsidRPr="002C3BC4">
        <w:rPr>
          <w:rFonts w:ascii="宋体" w:hAnsi="宋体" w:hint="eastAsia"/>
          <w:sz w:val="24"/>
        </w:rPr>
        <w:t>根据自身情况对</w:t>
      </w:r>
      <w:r w:rsidR="00FD69A9">
        <w:rPr>
          <w:rFonts w:ascii="宋体" w:hAnsi="宋体" w:hint="eastAsia"/>
          <w:sz w:val="24"/>
        </w:rPr>
        <w:t>《</w:t>
      </w:r>
      <w:r w:rsidR="003C3C41" w:rsidRPr="003C3C41">
        <w:rPr>
          <w:rFonts w:ascii="宋体" w:hAnsi="宋体" w:hint="eastAsia"/>
          <w:sz w:val="24"/>
        </w:rPr>
        <w:t>主要材料设备参考品牌明细表</w:t>
      </w:r>
      <w:r w:rsidR="00FD69A9">
        <w:rPr>
          <w:rFonts w:ascii="宋体" w:hAnsi="宋体" w:hint="eastAsia"/>
          <w:sz w:val="24"/>
        </w:rPr>
        <w:t>》的材料规格型号、品牌进行选择。</w:t>
      </w:r>
    </w:p>
    <w:p w:rsidR="000D4243" w:rsidRPr="00D0623E" w:rsidRDefault="009641F2" w:rsidP="000D4243">
      <w:pPr>
        <w:spacing w:line="360" w:lineRule="auto"/>
        <w:rPr>
          <w:rFonts w:ascii="宋体" w:hAnsi="宋体"/>
          <w:b/>
          <w:sz w:val="24"/>
          <w:szCs w:val="24"/>
        </w:rPr>
      </w:pPr>
      <w:r>
        <w:rPr>
          <w:rFonts w:ascii="宋体" w:hAnsi="宋体" w:hint="eastAsia"/>
          <w:b/>
          <w:sz w:val="24"/>
          <w:szCs w:val="24"/>
        </w:rPr>
        <w:t>7</w:t>
      </w:r>
      <w:r w:rsidR="000D4243" w:rsidRPr="00D0623E">
        <w:rPr>
          <w:rFonts w:ascii="宋体" w:hAnsi="宋体" w:hint="eastAsia"/>
          <w:b/>
          <w:sz w:val="24"/>
          <w:szCs w:val="24"/>
        </w:rPr>
        <w:t>评标办法：</w:t>
      </w:r>
    </w:p>
    <w:p w:rsidR="000D4243" w:rsidRPr="00D0623E" w:rsidRDefault="000D4243" w:rsidP="0058182F">
      <w:pPr>
        <w:spacing w:line="360" w:lineRule="auto"/>
        <w:rPr>
          <w:rFonts w:ascii="宋体" w:hAnsi="宋体"/>
          <w:sz w:val="24"/>
          <w:szCs w:val="24"/>
        </w:rPr>
      </w:pPr>
      <w:r w:rsidRPr="00D0623E">
        <w:rPr>
          <w:rFonts w:ascii="宋体" w:hAnsi="宋体" w:hint="eastAsia"/>
          <w:sz w:val="24"/>
          <w:szCs w:val="24"/>
        </w:rPr>
        <w:t>在</w:t>
      </w:r>
      <w:r w:rsidR="00964379">
        <w:rPr>
          <w:rFonts w:ascii="宋体" w:hAnsi="宋体" w:hint="eastAsia"/>
          <w:sz w:val="24"/>
          <w:szCs w:val="24"/>
        </w:rPr>
        <w:t>施工方案符合招标人</w:t>
      </w:r>
      <w:r w:rsidRPr="00D0623E">
        <w:rPr>
          <w:rFonts w:ascii="宋体" w:hAnsi="宋体" w:hint="eastAsia"/>
          <w:sz w:val="24"/>
          <w:szCs w:val="24"/>
        </w:rPr>
        <w:t>要求</w:t>
      </w:r>
      <w:r w:rsidR="00E2644B">
        <w:rPr>
          <w:rFonts w:ascii="宋体" w:hAnsi="宋体" w:hint="eastAsia"/>
          <w:sz w:val="24"/>
          <w:szCs w:val="24"/>
        </w:rPr>
        <w:t>的情况下</w:t>
      </w:r>
      <w:r w:rsidRPr="00D0623E">
        <w:rPr>
          <w:rFonts w:ascii="宋体" w:hAnsi="宋体" w:hint="eastAsia"/>
          <w:sz w:val="24"/>
          <w:szCs w:val="24"/>
        </w:rPr>
        <w:t>，以</w:t>
      </w:r>
      <w:r w:rsidR="002C3BC4">
        <w:rPr>
          <w:rFonts w:ascii="宋体" w:hAnsi="宋体" w:hint="eastAsia"/>
          <w:sz w:val="24"/>
          <w:szCs w:val="24"/>
        </w:rPr>
        <w:t>优惠率最高者</w:t>
      </w:r>
      <w:r w:rsidRPr="00D0623E">
        <w:rPr>
          <w:rFonts w:ascii="宋体" w:hAnsi="宋体" w:hint="eastAsia"/>
          <w:sz w:val="24"/>
          <w:szCs w:val="24"/>
        </w:rPr>
        <w:t>确定中标人。</w:t>
      </w:r>
    </w:p>
    <w:p w:rsidR="000D4243" w:rsidRPr="00D0623E" w:rsidRDefault="009641F2" w:rsidP="000D4243">
      <w:pPr>
        <w:spacing w:line="360" w:lineRule="auto"/>
        <w:rPr>
          <w:rFonts w:ascii="宋体" w:hAnsi="宋体"/>
          <w:b/>
          <w:sz w:val="24"/>
          <w:szCs w:val="24"/>
        </w:rPr>
      </w:pPr>
      <w:r>
        <w:rPr>
          <w:rFonts w:ascii="宋体" w:hAnsi="宋体" w:hint="eastAsia"/>
          <w:b/>
          <w:sz w:val="24"/>
          <w:szCs w:val="24"/>
        </w:rPr>
        <w:t>8</w:t>
      </w:r>
      <w:r w:rsidR="000D4243" w:rsidRPr="00D0623E">
        <w:rPr>
          <w:rFonts w:ascii="宋体" w:hAnsi="宋体" w:hint="eastAsia"/>
          <w:b/>
          <w:sz w:val="24"/>
          <w:szCs w:val="24"/>
        </w:rPr>
        <w:t>付款方式：</w:t>
      </w:r>
    </w:p>
    <w:p w:rsidR="000D4243" w:rsidRPr="00D0623E" w:rsidRDefault="000D4243" w:rsidP="000D4243">
      <w:pPr>
        <w:spacing w:line="360" w:lineRule="auto"/>
        <w:rPr>
          <w:rFonts w:ascii="宋体" w:hAnsi="宋体"/>
          <w:sz w:val="24"/>
          <w:szCs w:val="24"/>
        </w:rPr>
      </w:pPr>
      <w:r w:rsidRPr="00D0623E">
        <w:rPr>
          <w:rFonts w:ascii="宋体" w:hAnsi="宋体" w:hint="eastAsia"/>
          <w:sz w:val="24"/>
          <w:szCs w:val="24"/>
        </w:rPr>
        <w:t>本工程不支付工程预付款，全部工程竣工验收合格、提交完整的结算资料、结算审核手续办理完毕且所有资料归档后我司财务部收到全额增值税（</w:t>
      </w:r>
      <w:r w:rsidR="00351691">
        <w:rPr>
          <w:rFonts w:ascii="宋体" w:hAnsi="宋体" w:hint="eastAsia"/>
          <w:sz w:val="24"/>
          <w:szCs w:val="24"/>
        </w:rPr>
        <w:t>9</w:t>
      </w:r>
      <w:r w:rsidRPr="00D0623E">
        <w:rPr>
          <w:rFonts w:ascii="宋体" w:hAnsi="宋体" w:hint="eastAsia"/>
          <w:sz w:val="24"/>
          <w:szCs w:val="24"/>
        </w:rPr>
        <w:t>%）发票</w:t>
      </w:r>
      <w:r w:rsidR="00B30538">
        <w:rPr>
          <w:rFonts w:ascii="宋体" w:hAnsi="宋体" w:hint="eastAsia"/>
          <w:sz w:val="24"/>
          <w:szCs w:val="24"/>
        </w:rPr>
        <w:t>30</w:t>
      </w:r>
      <w:r w:rsidRPr="00D0623E">
        <w:rPr>
          <w:rFonts w:ascii="宋体" w:hAnsi="宋体" w:hint="eastAsia"/>
          <w:sz w:val="24"/>
          <w:szCs w:val="24"/>
        </w:rPr>
        <w:lastRenderedPageBreak/>
        <w:t>天</w:t>
      </w:r>
      <w:r w:rsidR="00B30538">
        <w:rPr>
          <w:rFonts w:ascii="宋体" w:hAnsi="宋体" w:hint="eastAsia"/>
          <w:sz w:val="24"/>
          <w:szCs w:val="24"/>
        </w:rPr>
        <w:t>内</w:t>
      </w:r>
      <w:r w:rsidRPr="00D0623E">
        <w:rPr>
          <w:rFonts w:ascii="宋体" w:hAnsi="宋体" w:hint="eastAsia"/>
          <w:sz w:val="24"/>
          <w:szCs w:val="24"/>
        </w:rPr>
        <w:t>共支付到95%的工程款。</w:t>
      </w:r>
      <w:r w:rsidR="00B30538">
        <w:rPr>
          <w:rFonts w:ascii="宋体" w:hAnsi="宋体" w:hint="eastAsia"/>
          <w:sz w:val="24"/>
          <w:szCs w:val="24"/>
        </w:rPr>
        <w:t>剩余</w:t>
      </w:r>
      <w:r w:rsidR="00B30538" w:rsidRPr="00D0623E">
        <w:rPr>
          <w:rFonts w:ascii="宋体" w:hAnsi="宋体" w:hint="eastAsia"/>
          <w:sz w:val="24"/>
          <w:szCs w:val="24"/>
        </w:rPr>
        <w:t>5％</w:t>
      </w:r>
      <w:r w:rsidR="00B30538">
        <w:rPr>
          <w:rFonts w:ascii="宋体" w:hAnsi="宋体" w:hint="eastAsia"/>
          <w:sz w:val="24"/>
          <w:szCs w:val="24"/>
        </w:rPr>
        <w:t>的工程款作为</w:t>
      </w:r>
      <w:r w:rsidRPr="00D0623E">
        <w:rPr>
          <w:rFonts w:ascii="宋体" w:hAnsi="宋体" w:hint="eastAsia"/>
          <w:sz w:val="24"/>
          <w:szCs w:val="24"/>
        </w:rPr>
        <w:t>质保金，在工程竣工验收合格满一年后付清，质保金不计利息。</w:t>
      </w:r>
    </w:p>
    <w:p w:rsidR="000D4243" w:rsidRPr="00D0623E" w:rsidRDefault="009641F2" w:rsidP="000D4243">
      <w:pPr>
        <w:spacing w:line="360" w:lineRule="auto"/>
        <w:rPr>
          <w:rFonts w:ascii="宋体" w:hAnsi="宋体"/>
          <w:b/>
          <w:sz w:val="24"/>
          <w:szCs w:val="24"/>
        </w:rPr>
      </w:pPr>
      <w:r>
        <w:rPr>
          <w:rFonts w:ascii="宋体" w:hAnsi="宋体" w:hint="eastAsia"/>
          <w:b/>
          <w:sz w:val="24"/>
          <w:szCs w:val="24"/>
        </w:rPr>
        <w:t>9</w:t>
      </w:r>
      <w:r w:rsidR="000D4243" w:rsidRPr="00D0623E">
        <w:rPr>
          <w:rFonts w:ascii="宋体" w:hAnsi="宋体" w:hint="eastAsia"/>
          <w:b/>
          <w:sz w:val="24"/>
          <w:szCs w:val="24"/>
        </w:rPr>
        <w:t>开标时间、地点：</w:t>
      </w:r>
    </w:p>
    <w:p w:rsidR="009641F2" w:rsidRPr="00D0623E" w:rsidRDefault="00242117" w:rsidP="000D4243">
      <w:pPr>
        <w:spacing w:line="360" w:lineRule="auto"/>
        <w:rPr>
          <w:rFonts w:ascii="宋体" w:hAnsi="宋体"/>
          <w:sz w:val="24"/>
          <w:szCs w:val="24"/>
        </w:rPr>
      </w:pPr>
      <w:r w:rsidRPr="00D0623E">
        <w:rPr>
          <w:rFonts w:ascii="宋体" w:hAnsi="宋体" w:hint="eastAsia"/>
          <w:sz w:val="24"/>
          <w:szCs w:val="24"/>
        </w:rPr>
        <w:t>201</w:t>
      </w:r>
      <w:r>
        <w:rPr>
          <w:rFonts w:ascii="宋体" w:hAnsi="宋体" w:hint="eastAsia"/>
          <w:sz w:val="24"/>
          <w:szCs w:val="24"/>
        </w:rPr>
        <w:t>9</w:t>
      </w:r>
      <w:r w:rsidRPr="00D0623E">
        <w:rPr>
          <w:rFonts w:ascii="宋体" w:hAnsi="宋体" w:hint="eastAsia"/>
          <w:sz w:val="24"/>
          <w:szCs w:val="24"/>
        </w:rPr>
        <w:t>年</w:t>
      </w:r>
      <w:r w:rsidR="00AE08C5">
        <w:rPr>
          <w:rFonts w:ascii="宋体" w:hAnsi="宋体" w:hint="eastAsia"/>
          <w:sz w:val="24"/>
          <w:szCs w:val="24"/>
        </w:rPr>
        <w:t>8</w:t>
      </w:r>
      <w:r w:rsidRPr="00D0623E">
        <w:rPr>
          <w:rFonts w:ascii="宋体" w:hAnsi="宋体" w:hint="eastAsia"/>
          <w:sz w:val="24"/>
          <w:szCs w:val="24"/>
        </w:rPr>
        <w:t>月</w:t>
      </w:r>
      <w:r w:rsidR="00AE08C5">
        <w:rPr>
          <w:rFonts w:ascii="宋体" w:hAnsi="宋体" w:hint="eastAsia"/>
          <w:sz w:val="24"/>
          <w:szCs w:val="24"/>
        </w:rPr>
        <w:t>8</w:t>
      </w:r>
      <w:r w:rsidRPr="00D0623E">
        <w:rPr>
          <w:rFonts w:ascii="宋体" w:hAnsi="宋体" w:hint="eastAsia"/>
          <w:sz w:val="24"/>
          <w:szCs w:val="24"/>
        </w:rPr>
        <w:t>日在</w:t>
      </w:r>
      <w:r>
        <w:rPr>
          <w:rFonts w:ascii="宋体" w:hAnsi="宋体" w:hint="eastAsia"/>
          <w:sz w:val="24"/>
          <w:szCs w:val="24"/>
        </w:rPr>
        <w:t>水仙药业六</w:t>
      </w:r>
      <w:r w:rsidRPr="00D0623E">
        <w:rPr>
          <w:rFonts w:ascii="宋体" w:hAnsi="宋体" w:hint="eastAsia"/>
          <w:sz w:val="24"/>
          <w:szCs w:val="24"/>
        </w:rPr>
        <w:t>楼招标会议室开标</w:t>
      </w:r>
      <w:r>
        <w:rPr>
          <w:rFonts w:ascii="宋体" w:hAnsi="宋体" w:hint="eastAsia"/>
          <w:sz w:val="24"/>
          <w:szCs w:val="24"/>
        </w:rPr>
        <w:t>，</w:t>
      </w:r>
      <w:r w:rsidR="00351691">
        <w:rPr>
          <w:rFonts w:ascii="宋体" w:hAnsi="宋体" w:hint="eastAsia"/>
          <w:sz w:val="24"/>
          <w:szCs w:val="24"/>
        </w:rPr>
        <w:t>投标人</w:t>
      </w:r>
      <w:r w:rsidR="009641F2">
        <w:rPr>
          <w:rFonts w:ascii="宋体" w:hAnsi="宋体" w:hint="eastAsia"/>
          <w:sz w:val="24"/>
          <w:szCs w:val="24"/>
        </w:rPr>
        <w:t>应于2019年</w:t>
      </w:r>
      <w:r w:rsidR="00AE08C5">
        <w:rPr>
          <w:rFonts w:ascii="宋体" w:hAnsi="宋体" w:hint="eastAsia"/>
          <w:sz w:val="24"/>
          <w:szCs w:val="24"/>
        </w:rPr>
        <w:t>8</w:t>
      </w:r>
      <w:r w:rsidR="009641F2">
        <w:rPr>
          <w:rFonts w:ascii="宋体" w:hAnsi="宋体" w:hint="eastAsia"/>
          <w:sz w:val="24"/>
          <w:szCs w:val="24"/>
        </w:rPr>
        <w:t>月</w:t>
      </w:r>
      <w:r w:rsidR="00AE08C5">
        <w:rPr>
          <w:rFonts w:ascii="宋体" w:hAnsi="宋体" w:hint="eastAsia"/>
          <w:sz w:val="24"/>
          <w:szCs w:val="24"/>
        </w:rPr>
        <w:t>7</w:t>
      </w:r>
      <w:r w:rsidR="009641F2">
        <w:rPr>
          <w:rFonts w:ascii="宋体" w:hAnsi="宋体" w:hint="eastAsia"/>
          <w:sz w:val="24"/>
          <w:szCs w:val="24"/>
        </w:rPr>
        <w:t>日</w:t>
      </w:r>
      <w:r w:rsidR="008E34F4">
        <w:rPr>
          <w:rFonts w:ascii="宋体" w:hAnsi="宋体" w:hint="eastAsia"/>
          <w:sz w:val="24"/>
          <w:szCs w:val="24"/>
        </w:rPr>
        <w:t>下午5:30</w:t>
      </w:r>
      <w:r w:rsidR="009641F2">
        <w:rPr>
          <w:rFonts w:ascii="宋体" w:hAnsi="宋体" w:hint="eastAsia"/>
          <w:sz w:val="24"/>
          <w:szCs w:val="24"/>
        </w:rPr>
        <w:t>前将</w:t>
      </w:r>
      <w:r w:rsidR="00351691">
        <w:rPr>
          <w:rFonts w:ascii="宋体" w:hAnsi="宋体" w:hint="eastAsia"/>
          <w:sz w:val="24"/>
          <w:szCs w:val="24"/>
        </w:rPr>
        <w:t>投标</w:t>
      </w:r>
      <w:r w:rsidR="009641F2">
        <w:rPr>
          <w:rFonts w:ascii="宋体" w:hAnsi="宋体" w:hint="eastAsia"/>
          <w:sz w:val="24"/>
          <w:szCs w:val="24"/>
        </w:rPr>
        <w:t>文件</w:t>
      </w:r>
      <w:r w:rsidR="000A15E7">
        <w:rPr>
          <w:rFonts w:ascii="宋体" w:hAnsi="宋体" w:hint="eastAsia"/>
          <w:sz w:val="24"/>
          <w:szCs w:val="24"/>
        </w:rPr>
        <w:t>密封报送至水仙药业六楼招标办。</w:t>
      </w:r>
    </w:p>
    <w:p w:rsidR="000D4243" w:rsidRPr="00D0623E" w:rsidRDefault="000D4243" w:rsidP="000D4243">
      <w:pPr>
        <w:spacing w:line="360" w:lineRule="auto"/>
        <w:rPr>
          <w:rFonts w:ascii="宋体" w:hAnsi="宋体"/>
          <w:b/>
          <w:sz w:val="24"/>
          <w:szCs w:val="24"/>
        </w:rPr>
      </w:pPr>
      <w:r w:rsidRPr="00D0623E">
        <w:rPr>
          <w:rFonts w:ascii="宋体" w:hAnsi="宋体" w:hint="eastAsia"/>
          <w:b/>
          <w:sz w:val="24"/>
          <w:szCs w:val="24"/>
        </w:rPr>
        <w:t>1</w:t>
      </w:r>
      <w:r w:rsidR="0003231C">
        <w:rPr>
          <w:rFonts w:ascii="宋体" w:hAnsi="宋体" w:hint="eastAsia"/>
          <w:b/>
          <w:sz w:val="24"/>
          <w:szCs w:val="24"/>
        </w:rPr>
        <w:t>0</w:t>
      </w:r>
      <w:r w:rsidR="00351691">
        <w:rPr>
          <w:rFonts w:ascii="宋体" w:hAnsi="宋体" w:hint="eastAsia"/>
          <w:b/>
          <w:sz w:val="24"/>
          <w:szCs w:val="24"/>
        </w:rPr>
        <w:t>投标</w:t>
      </w:r>
      <w:r w:rsidRPr="00D0623E">
        <w:rPr>
          <w:rFonts w:ascii="宋体" w:hAnsi="宋体" w:hint="eastAsia"/>
          <w:b/>
          <w:sz w:val="24"/>
          <w:szCs w:val="24"/>
        </w:rPr>
        <w:t>文件要求：</w:t>
      </w:r>
    </w:p>
    <w:p w:rsidR="000D4243" w:rsidRPr="00D0623E" w:rsidRDefault="000D4243" w:rsidP="000D4243">
      <w:pPr>
        <w:spacing w:line="360" w:lineRule="auto"/>
        <w:rPr>
          <w:rFonts w:ascii="宋体" w:hAnsi="宋体"/>
          <w:sz w:val="24"/>
          <w:szCs w:val="24"/>
        </w:rPr>
      </w:pPr>
      <w:r w:rsidRPr="00D0623E">
        <w:rPr>
          <w:rFonts w:ascii="宋体" w:hAnsi="宋体" w:hint="eastAsia"/>
          <w:sz w:val="24"/>
          <w:szCs w:val="24"/>
        </w:rPr>
        <w:t>1</w:t>
      </w:r>
      <w:r w:rsidR="0003231C">
        <w:rPr>
          <w:rFonts w:ascii="宋体" w:hAnsi="宋体" w:hint="eastAsia"/>
          <w:sz w:val="24"/>
          <w:szCs w:val="24"/>
        </w:rPr>
        <w:t>0</w:t>
      </w:r>
      <w:r w:rsidRPr="00D0623E">
        <w:rPr>
          <w:rFonts w:ascii="宋体" w:hAnsi="宋体" w:hint="eastAsia"/>
          <w:sz w:val="24"/>
          <w:szCs w:val="24"/>
        </w:rPr>
        <w:t>.1</w:t>
      </w:r>
      <w:r w:rsidR="00351691">
        <w:rPr>
          <w:rFonts w:ascii="宋体" w:hAnsi="宋体" w:hint="eastAsia"/>
          <w:sz w:val="24"/>
          <w:szCs w:val="24"/>
        </w:rPr>
        <w:t>投标</w:t>
      </w:r>
      <w:r w:rsidRPr="00D0623E">
        <w:rPr>
          <w:rFonts w:ascii="宋体" w:hAnsi="宋体" w:hint="eastAsia"/>
          <w:sz w:val="24"/>
          <w:szCs w:val="24"/>
        </w:rPr>
        <w:t>文件分成</w:t>
      </w:r>
      <w:r w:rsidR="00E51B83">
        <w:rPr>
          <w:rFonts w:ascii="宋体" w:hAnsi="宋体" w:hint="eastAsia"/>
          <w:sz w:val="24"/>
          <w:szCs w:val="24"/>
        </w:rPr>
        <w:t>二</w:t>
      </w:r>
      <w:r w:rsidRPr="00D0623E">
        <w:rPr>
          <w:rFonts w:ascii="宋体" w:hAnsi="宋体" w:hint="eastAsia"/>
          <w:sz w:val="24"/>
          <w:szCs w:val="24"/>
        </w:rPr>
        <w:t>部分，</w:t>
      </w:r>
      <w:r w:rsidR="00E51B83">
        <w:rPr>
          <w:rFonts w:ascii="宋体" w:hAnsi="宋体" w:hint="eastAsia"/>
          <w:sz w:val="24"/>
          <w:szCs w:val="24"/>
        </w:rPr>
        <w:t>应</w:t>
      </w:r>
      <w:r w:rsidR="00E51B83" w:rsidRPr="00D0623E">
        <w:rPr>
          <w:rFonts w:ascii="宋体" w:hAnsi="宋体" w:hint="eastAsia"/>
          <w:sz w:val="24"/>
          <w:szCs w:val="24"/>
        </w:rPr>
        <w:t>密封</w:t>
      </w:r>
      <w:r w:rsidRPr="00D0623E">
        <w:rPr>
          <w:rFonts w:ascii="宋体" w:hAnsi="宋体" w:hint="eastAsia"/>
          <w:sz w:val="24"/>
          <w:szCs w:val="24"/>
        </w:rPr>
        <w:t>装订</w:t>
      </w:r>
      <w:r w:rsidR="00E51B83">
        <w:rPr>
          <w:rFonts w:ascii="宋体" w:hAnsi="宋体" w:hint="eastAsia"/>
          <w:sz w:val="24"/>
          <w:szCs w:val="24"/>
        </w:rPr>
        <w:t>报送。</w:t>
      </w:r>
    </w:p>
    <w:p w:rsidR="000D4243" w:rsidRPr="00D0623E" w:rsidRDefault="000D4243" w:rsidP="000D4243">
      <w:pPr>
        <w:spacing w:line="360" w:lineRule="auto"/>
        <w:rPr>
          <w:rFonts w:ascii="宋体" w:hAnsi="宋体"/>
          <w:sz w:val="24"/>
          <w:szCs w:val="24"/>
        </w:rPr>
      </w:pPr>
      <w:r w:rsidRPr="00D0623E">
        <w:rPr>
          <w:rFonts w:ascii="宋体" w:hAnsi="宋体" w:hint="eastAsia"/>
          <w:sz w:val="24"/>
          <w:szCs w:val="24"/>
        </w:rPr>
        <w:t>1</w:t>
      </w:r>
      <w:r w:rsidR="0003231C">
        <w:rPr>
          <w:rFonts w:ascii="宋体" w:hAnsi="宋体" w:hint="eastAsia"/>
          <w:sz w:val="24"/>
          <w:szCs w:val="24"/>
        </w:rPr>
        <w:t>0</w:t>
      </w:r>
      <w:r w:rsidRPr="00D0623E">
        <w:rPr>
          <w:rFonts w:ascii="宋体" w:hAnsi="宋体" w:hint="eastAsia"/>
          <w:sz w:val="24"/>
          <w:szCs w:val="24"/>
        </w:rPr>
        <w:t>.1.1第一部分为资格文件，包括a.三证合一的《营业执照》；b.非法人代表</w:t>
      </w:r>
      <w:r w:rsidR="00351691">
        <w:rPr>
          <w:rFonts w:ascii="宋体" w:hAnsi="宋体" w:hint="eastAsia"/>
          <w:sz w:val="24"/>
          <w:szCs w:val="24"/>
        </w:rPr>
        <w:t>投标</w:t>
      </w:r>
      <w:r w:rsidRPr="00D0623E">
        <w:rPr>
          <w:rFonts w:ascii="宋体" w:hAnsi="宋体" w:hint="eastAsia"/>
          <w:sz w:val="24"/>
          <w:szCs w:val="24"/>
        </w:rPr>
        <w:t>的需提供法人代表授权书；c.</w:t>
      </w:r>
      <w:r w:rsidR="00007277" w:rsidRPr="00007277">
        <w:rPr>
          <w:rFonts w:ascii="宋体" w:hAnsi="宋体" w:hint="eastAsia"/>
          <w:sz w:val="24"/>
          <w:szCs w:val="24"/>
        </w:rPr>
        <w:t xml:space="preserve"> </w:t>
      </w:r>
      <w:r w:rsidR="00007277" w:rsidRPr="00D0623E">
        <w:rPr>
          <w:rFonts w:ascii="宋体" w:hAnsi="宋体" w:hint="eastAsia"/>
          <w:sz w:val="24"/>
          <w:szCs w:val="24"/>
        </w:rPr>
        <w:t>房屋建筑总承包三级以上资质</w:t>
      </w:r>
      <w:r w:rsidRPr="00D0623E">
        <w:rPr>
          <w:rFonts w:ascii="宋体" w:hAnsi="宋体" w:hint="eastAsia"/>
          <w:sz w:val="24"/>
          <w:szCs w:val="24"/>
        </w:rPr>
        <w:t>证书等。</w:t>
      </w:r>
    </w:p>
    <w:p w:rsidR="000D4243" w:rsidRPr="00D0623E" w:rsidRDefault="000D4243" w:rsidP="000D4243">
      <w:pPr>
        <w:spacing w:line="360" w:lineRule="auto"/>
        <w:rPr>
          <w:rFonts w:ascii="宋体" w:hAnsi="宋体"/>
          <w:sz w:val="24"/>
          <w:szCs w:val="24"/>
        </w:rPr>
      </w:pPr>
      <w:r w:rsidRPr="00D0623E">
        <w:rPr>
          <w:rFonts w:ascii="宋体" w:hAnsi="宋体" w:hint="eastAsia"/>
          <w:sz w:val="24"/>
          <w:szCs w:val="24"/>
        </w:rPr>
        <w:t>1</w:t>
      </w:r>
      <w:r w:rsidR="0003231C">
        <w:rPr>
          <w:rFonts w:ascii="宋体" w:hAnsi="宋体" w:hint="eastAsia"/>
          <w:sz w:val="24"/>
          <w:szCs w:val="24"/>
        </w:rPr>
        <w:t>0</w:t>
      </w:r>
      <w:r w:rsidRPr="00D0623E">
        <w:rPr>
          <w:rFonts w:ascii="宋体" w:hAnsi="宋体" w:hint="eastAsia"/>
          <w:sz w:val="24"/>
          <w:szCs w:val="24"/>
        </w:rPr>
        <w:t>.1.</w:t>
      </w:r>
      <w:r w:rsidR="00964F93">
        <w:rPr>
          <w:rFonts w:ascii="宋体" w:hAnsi="宋体" w:hint="eastAsia"/>
          <w:sz w:val="24"/>
          <w:szCs w:val="24"/>
        </w:rPr>
        <w:t>2</w:t>
      </w:r>
      <w:r w:rsidRPr="00D0623E">
        <w:rPr>
          <w:rFonts w:ascii="宋体" w:hAnsi="宋体" w:hint="eastAsia"/>
          <w:sz w:val="24"/>
          <w:szCs w:val="24"/>
        </w:rPr>
        <w:t>第</w:t>
      </w:r>
      <w:r w:rsidR="00007277">
        <w:rPr>
          <w:rFonts w:ascii="宋体" w:hAnsi="宋体" w:hint="eastAsia"/>
          <w:sz w:val="24"/>
          <w:szCs w:val="24"/>
        </w:rPr>
        <w:t>二</w:t>
      </w:r>
      <w:r w:rsidR="00964F93">
        <w:rPr>
          <w:rFonts w:ascii="宋体" w:hAnsi="宋体" w:hint="eastAsia"/>
          <w:sz w:val="24"/>
          <w:szCs w:val="24"/>
        </w:rPr>
        <w:t>部分为商务文件，</w:t>
      </w:r>
      <w:r w:rsidR="00964379" w:rsidRPr="00D0623E">
        <w:rPr>
          <w:rFonts w:ascii="宋体" w:hAnsi="宋体" w:hint="eastAsia"/>
          <w:sz w:val="24"/>
          <w:szCs w:val="24"/>
        </w:rPr>
        <w:t>包括</w:t>
      </w:r>
      <w:r w:rsidR="00964379">
        <w:rPr>
          <w:rFonts w:ascii="宋体" w:hAnsi="宋体" w:hint="eastAsia"/>
          <w:sz w:val="24"/>
          <w:szCs w:val="24"/>
        </w:rPr>
        <w:t>《投标</w:t>
      </w:r>
      <w:r w:rsidR="00964379" w:rsidRPr="00D0623E">
        <w:rPr>
          <w:rFonts w:ascii="宋体" w:hAnsi="宋体" w:hint="eastAsia"/>
          <w:sz w:val="24"/>
          <w:szCs w:val="24"/>
        </w:rPr>
        <w:t>报价表</w:t>
      </w:r>
      <w:r w:rsidR="00964379">
        <w:rPr>
          <w:rFonts w:ascii="宋体" w:hAnsi="宋体" w:hint="eastAsia"/>
          <w:sz w:val="24"/>
          <w:szCs w:val="24"/>
        </w:rPr>
        <w:t>》</w:t>
      </w:r>
      <w:r w:rsidRPr="00D0623E">
        <w:rPr>
          <w:rFonts w:ascii="宋体" w:hAnsi="宋体" w:hint="eastAsia"/>
          <w:sz w:val="24"/>
          <w:szCs w:val="24"/>
        </w:rPr>
        <w:t>（</w:t>
      </w:r>
      <w:r w:rsidR="00964379">
        <w:rPr>
          <w:rFonts w:ascii="宋体" w:hAnsi="宋体" w:hint="eastAsia"/>
          <w:sz w:val="24"/>
          <w:szCs w:val="24"/>
        </w:rPr>
        <w:t>详见附件一，</w:t>
      </w:r>
      <w:r w:rsidR="00964F93">
        <w:rPr>
          <w:rFonts w:ascii="宋体" w:hAnsi="宋体" w:hint="eastAsia"/>
          <w:sz w:val="24"/>
          <w:szCs w:val="24"/>
        </w:rPr>
        <w:t>须法定代表人或被授权人签字）</w:t>
      </w:r>
      <w:r w:rsidR="00964379">
        <w:rPr>
          <w:rFonts w:ascii="宋体" w:hAnsi="宋体" w:hint="eastAsia"/>
          <w:sz w:val="24"/>
          <w:szCs w:val="24"/>
        </w:rPr>
        <w:t>。</w:t>
      </w:r>
    </w:p>
    <w:p w:rsidR="000D4243" w:rsidRPr="00D0623E" w:rsidRDefault="000D4243" w:rsidP="000D4243">
      <w:pPr>
        <w:spacing w:line="360" w:lineRule="auto"/>
        <w:rPr>
          <w:rFonts w:ascii="宋体" w:hAnsi="宋体"/>
          <w:sz w:val="24"/>
          <w:szCs w:val="24"/>
        </w:rPr>
      </w:pPr>
      <w:r w:rsidRPr="00D0623E">
        <w:rPr>
          <w:rFonts w:ascii="宋体" w:hAnsi="宋体" w:hint="eastAsia"/>
          <w:b/>
          <w:sz w:val="24"/>
          <w:szCs w:val="24"/>
        </w:rPr>
        <w:t>1</w:t>
      </w:r>
      <w:r w:rsidR="0003231C">
        <w:rPr>
          <w:rFonts w:ascii="宋体" w:hAnsi="宋体" w:hint="eastAsia"/>
          <w:b/>
          <w:sz w:val="24"/>
          <w:szCs w:val="24"/>
        </w:rPr>
        <w:t>1</w:t>
      </w:r>
      <w:r w:rsidRPr="00D0623E">
        <w:rPr>
          <w:rFonts w:ascii="宋体" w:hAnsi="宋体" w:hint="eastAsia"/>
          <w:b/>
          <w:sz w:val="24"/>
          <w:szCs w:val="24"/>
        </w:rPr>
        <w:t>评标小组：</w:t>
      </w:r>
      <w:r w:rsidRPr="00D0623E">
        <w:rPr>
          <w:rFonts w:ascii="宋体" w:hAnsi="宋体" w:hint="eastAsia"/>
          <w:sz w:val="24"/>
          <w:szCs w:val="24"/>
        </w:rPr>
        <w:t>评标小组由</w:t>
      </w:r>
      <w:r w:rsidR="00805CDA">
        <w:rPr>
          <w:rFonts w:ascii="宋体" w:hAnsi="宋体" w:hint="eastAsia"/>
          <w:sz w:val="24"/>
          <w:szCs w:val="24"/>
        </w:rPr>
        <w:t>水仙药业</w:t>
      </w:r>
      <w:r w:rsidRPr="00D0623E">
        <w:rPr>
          <w:rFonts w:ascii="宋体" w:hAnsi="宋体" w:hint="eastAsia"/>
          <w:sz w:val="24"/>
          <w:szCs w:val="24"/>
        </w:rPr>
        <w:t>公司有关部门人员组成。</w:t>
      </w:r>
    </w:p>
    <w:p w:rsidR="000D4243" w:rsidRPr="00D0623E" w:rsidRDefault="000D4243" w:rsidP="000D4243">
      <w:pPr>
        <w:spacing w:line="360" w:lineRule="auto"/>
        <w:rPr>
          <w:rFonts w:ascii="宋体" w:hAnsi="宋体"/>
          <w:sz w:val="24"/>
          <w:szCs w:val="24"/>
        </w:rPr>
      </w:pPr>
      <w:r w:rsidRPr="00D0623E">
        <w:rPr>
          <w:rFonts w:ascii="宋体" w:hAnsi="宋体" w:hint="eastAsia"/>
          <w:sz w:val="24"/>
          <w:szCs w:val="24"/>
        </w:rPr>
        <w:t>联系方式：</w:t>
      </w:r>
      <w:r w:rsidR="00AC5488">
        <w:rPr>
          <w:rFonts w:ascii="宋体" w:hAnsi="宋体" w:hint="eastAsia"/>
          <w:sz w:val="24"/>
          <w:szCs w:val="24"/>
        </w:rPr>
        <w:t>0596-2302616（招标办）</w:t>
      </w:r>
    </w:p>
    <w:p w:rsidR="003C3C41" w:rsidRDefault="003C3C41" w:rsidP="003C3C41">
      <w:pPr>
        <w:spacing w:line="360" w:lineRule="auto"/>
        <w:rPr>
          <w:rFonts w:ascii="宋体" w:hAnsi="宋体"/>
          <w:sz w:val="24"/>
          <w:szCs w:val="24"/>
        </w:rPr>
      </w:pPr>
      <w:r>
        <w:rPr>
          <w:rFonts w:ascii="宋体" w:hAnsi="宋体" w:hint="eastAsia"/>
          <w:sz w:val="24"/>
          <w:szCs w:val="24"/>
        </w:rPr>
        <w:t xml:space="preserve">          13779911798  </w:t>
      </w:r>
      <w:proofErr w:type="gramStart"/>
      <w:r>
        <w:rPr>
          <w:rFonts w:ascii="宋体" w:hAnsi="宋体" w:hint="eastAsia"/>
          <w:sz w:val="24"/>
          <w:szCs w:val="24"/>
        </w:rPr>
        <w:t>游志成</w:t>
      </w:r>
      <w:proofErr w:type="gramEnd"/>
    </w:p>
    <w:p w:rsidR="003C3C41" w:rsidRDefault="003C3C41" w:rsidP="003C3C41">
      <w:pPr>
        <w:spacing w:line="360" w:lineRule="auto"/>
        <w:rPr>
          <w:rFonts w:ascii="宋体" w:hAnsi="宋体"/>
          <w:sz w:val="24"/>
          <w:szCs w:val="24"/>
        </w:rPr>
      </w:pPr>
    </w:p>
    <w:p w:rsidR="003C3C41" w:rsidRDefault="003C3C41" w:rsidP="003C3C41">
      <w:pPr>
        <w:spacing w:line="360" w:lineRule="auto"/>
        <w:rPr>
          <w:rFonts w:ascii="宋体" w:hAnsi="宋体"/>
          <w:sz w:val="24"/>
          <w:szCs w:val="24"/>
        </w:rPr>
      </w:pPr>
    </w:p>
    <w:p w:rsidR="003C3C41" w:rsidRDefault="003C3C41" w:rsidP="003C3C41">
      <w:pPr>
        <w:spacing w:line="360" w:lineRule="auto"/>
        <w:rPr>
          <w:rFonts w:ascii="宋体" w:hAnsi="宋体"/>
          <w:sz w:val="24"/>
          <w:szCs w:val="24"/>
        </w:rPr>
      </w:pPr>
    </w:p>
    <w:p w:rsidR="003C3C41" w:rsidRDefault="003C3C41" w:rsidP="003C3C41">
      <w:pPr>
        <w:spacing w:line="360" w:lineRule="auto"/>
        <w:rPr>
          <w:rFonts w:ascii="宋体" w:hAnsi="宋体"/>
          <w:sz w:val="24"/>
          <w:szCs w:val="24"/>
        </w:rPr>
      </w:pPr>
    </w:p>
    <w:p w:rsidR="003C3C41" w:rsidRDefault="003C3C41" w:rsidP="003C3C41">
      <w:pPr>
        <w:spacing w:line="360" w:lineRule="auto"/>
        <w:rPr>
          <w:rFonts w:ascii="宋体" w:hAnsi="宋体"/>
          <w:sz w:val="24"/>
          <w:szCs w:val="24"/>
        </w:rPr>
      </w:pPr>
    </w:p>
    <w:p w:rsidR="003C3C41" w:rsidRDefault="003C3C41" w:rsidP="003C3C41">
      <w:pPr>
        <w:spacing w:line="360" w:lineRule="auto"/>
        <w:rPr>
          <w:rFonts w:ascii="宋体" w:hAnsi="宋体"/>
          <w:sz w:val="24"/>
          <w:szCs w:val="24"/>
        </w:rPr>
      </w:pPr>
    </w:p>
    <w:p w:rsidR="003C3C41" w:rsidRDefault="003C3C41" w:rsidP="003C3C41">
      <w:pPr>
        <w:spacing w:line="360" w:lineRule="auto"/>
        <w:rPr>
          <w:rFonts w:ascii="宋体" w:hAnsi="宋体"/>
          <w:sz w:val="24"/>
          <w:szCs w:val="24"/>
        </w:rPr>
      </w:pPr>
    </w:p>
    <w:p w:rsidR="003C3C41" w:rsidRDefault="003C3C41" w:rsidP="003C3C41">
      <w:pPr>
        <w:spacing w:line="360" w:lineRule="auto"/>
        <w:rPr>
          <w:rFonts w:ascii="宋体" w:hAnsi="宋体"/>
          <w:sz w:val="24"/>
          <w:szCs w:val="24"/>
        </w:rPr>
      </w:pPr>
    </w:p>
    <w:p w:rsidR="003C3C41" w:rsidRDefault="003C3C41" w:rsidP="003C3C41">
      <w:pPr>
        <w:spacing w:line="360" w:lineRule="auto"/>
        <w:rPr>
          <w:rFonts w:ascii="宋体" w:hAnsi="宋体"/>
          <w:sz w:val="24"/>
          <w:szCs w:val="24"/>
        </w:rPr>
      </w:pPr>
    </w:p>
    <w:p w:rsidR="003C3C41" w:rsidRDefault="003C3C41" w:rsidP="003C3C41">
      <w:pPr>
        <w:spacing w:line="360" w:lineRule="auto"/>
        <w:jc w:val="center"/>
        <w:rPr>
          <w:rFonts w:ascii="宋体" w:hAnsi="宋体"/>
          <w:sz w:val="24"/>
          <w:szCs w:val="24"/>
        </w:rPr>
      </w:pPr>
      <w:r>
        <w:rPr>
          <w:rFonts w:ascii="宋体" w:hAnsi="宋体" w:hint="eastAsia"/>
          <w:sz w:val="24"/>
          <w:szCs w:val="24"/>
        </w:rPr>
        <w:t xml:space="preserve">                                      漳州水仙药业股份有限公司</w:t>
      </w:r>
    </w:p>
    <w:p w:rsidR="003C3C41" w:rsidRPr="00D0623E" w:rsidRDefault="003C3C41" w:rsidP="003C3C41">
      <w:pPr>
        <w:spacing w:line="360" w:lineRule="auto"/>
        <w:jc w:val="center"/>
        <w:rPr>
          <w:rFonts w:ascii="宋体" w:hAnsi="宋体"/>
          <w:sz w:val="24"/>
          <w:szCs w:val="24"/>
        </w:rPr>
      </w:pPr>
      <w:r>
        <w:rPr>
          <w:rFonts w:ascii="宋体" w:hAnsi="宋体" w:hint="eastAsia"/>
          <w:sz w:val="24"/>
          <w:szCs w:val="24"/>
        </w:rPr>
        <w:t xml:space="preserve">                                       </w:t>
      </w:r>
      <w:r w:rsidRPr="00D0623E">
        <w:rPr>
          <w:rFonts w:ascii="宋体" w:hAnsi="宋体" w:hint="eastAsia"/>
          <w:sz w:val="24"/>
          <w:szCs w:val="24"/>
        </w:rPr>
        <w:t>招标办公室</w:t>
      </w:r>
    </w:p>
    <w:p w:rsidR="003C3C41" w:rsidRPr="001A128B" w:rsidRDefault="003C3C41" w:rsidP="003C3C41">
      <w:pPr>
        <w:spacing w:line="360" w:lineRule="auto"/>
        <w:jc w:val="center"/>
        <w:rPr>
          <w:rFonts w:ascii="宋体" w:hAnsi="宋体"/>
          <w:sz w:val="24"/>
          <w:szCs w:val="24"/>
        </w:rPr>
      </w:pPr>
      <w:r>
        <w:rPr>
          <w:rFonts w:ascii="宋体" w:hAnsi="宋体" w:hint="eastAsia"/>
          <w:sz w:val="24"/>
          <w:szCs w:val="24"/>
        </w:rPr>
        <w:t xml:space="preserve">                                       </w:t>
      </w:r>
      <w:r w:rsidRPr="00D0623E">
        <w:rPr>
          <w:rFonts w:ascii="宋体" w:hAnsi="宋体" w:hint="eastAsia"/>
          <w:sz w:val="24"/>
          <w:szCs w:val="24"/>
        </w:rPr>
        <w:t>201</w:t>
      </w:r>
      <w:r>
        <w:rPr>
          <w:rFonts w:ascii="宋体" w:hAnsi="宋体" w:hint="eastAsia"/>
          <w:sz w:val="24"/>
          <w:szCs w:val="24"/>
        </w:rPr>
        <w:t>9</w:t>
      </w:r>
      <w:r w:rsidRPr="00D0623E">
        <w:rPr>
          <w:rFonts w:ascii="宋体" w:hAnsi="宋体" w:hint="eastAsia"/>
          <w:sz w:val="24"/>
          <w:szCs w:val="24"/>
        </w:rPr>
        <w:t>年</w:t>
      </w:r>
      <w:r>
        <w:rPr>
          <w:rFonts w:ascii="宋体" w:hAnsi="宋体" w:hint="eastAsia"/>
          <w:sz w:val="24"/>
          <w:szCs w:val="24"/>
        </w:rPr>
        <w:t>7</w:t>
      </w:r>
      <w:r w:rsidRPr="00D0623E">
        <w:rPr>
          <w:rFonts w:ascii="宋体" w:hAnsi="宋体" w:hint="eastAsia"/>
          <w:sz w:val="24"/>
          <w:szCs w:val="24"/>
        </w:rPr>
        <w:t>月</w:t>
      </w:r>
      <w:r>
        <w:rPr>
          <w:rFonts w:ascii="宋体" w:hAnsi="宋体" w:hint="eastAsia"/>
          <w:sz w:val="24"/>
          <w:szCs w:val="24"/>
        </w:rPr>
        <w:t>8</w:t>
      </w:r>
      <w:r w:rsidRPr="00D0623E">
        <w:rPr>
          <w:rFonts w:ascii="宋体" w:hAnsi="宋体" w:hint="eastAsia"/>
          <w:sz w:val="24"/>
          <w:szCs w:val="24"/>
        </w:rPr>
        <w:t>日</w:t>
      </w:r>
    </w:p>
    <w:p w:rsidR="00AC5488" w:rsidRDefault="00AC5488" w:rsidP="000D4243">
      <w:pPr>
        <w:spacing w:line="360" w:lineRule="auto"/>
        <w:jc w:val="center"/>
        <w:rPr>
          <w:rFonts w:ascii="宋体" w:hAnsi="宋体"/>
          <w:sz w:val="24"/>
          <w:szCs w:val="24"/>
        </w:rPr>
      </w:pPr>
    </w:p>
    <w:p w:rsidR="00964F93" w:rsidRDefault="00964F93" w:rsidP="006A1B3C">
      <w:pPr>
        <w:spacing w:line="360" w:lineRule="auto"/>
        <w:rPr>
          <w:rFonts w:ascii="宋体" w:hAnsi="宋体"/>
          <w:sz w:val="24"/>
          <w:szCs w:val="24"/>
        </w:rPr>
      </w:pPr>
    </w:p>
    <w:p w:rsidR="003C3C41" w:rsidRDefault="003C3C41" w:rsidP="00964F93">
      <w:pPr>
        <w:spacing w:line="500" w:lineRule="exact"/>
        <w:rPr>
          <w:rFonts w:ascii="宋体" w:hAnsi="宋体"/>
          <w:sz w:val="24"/>
          <w:szCs w:val="24"/>
        </w:rPr>
      </w:pPr>
    </w:p>
    <w:p w:rsidR="00964F93" w:rsidRPr="008C3B3C" w:rsidRDefault="00964F93" w:rsidP="00964F93">
      <w:pPr>
        <w:spacing w:line="500" w:lineRule="exact"/>
        <w:rPr>
          <w:b/>
          <w:sz w:val="36"/>
          <w:szCs w:val="36"/>
        </w:rPr>
      </w:pPr>
      <w:r w:rsidRPr="008C3B3C">
        <w:rPr>
          <w:rFonts w:hint="eastAsia"/>
          <w:b/>
          <w:sz w:val="36"/>
          <w:szCs w:val="36"/>
        </w:rPr>
        <w:lastRenderedPageBreak/>
        <w:t>附件</w:t>
      </w:r>
      <w:r w:rsidR="00964379">
        <w:rPr>
          <w:rFonts w:hint="eastAsia"/>
          <w:b/>
          <w:sz w:val="36"/>
          <w:szCs w:val="36"/>
        </w:rPr>
        <w:t>一</w:t>
      </w:r>
      <w:r w:rsidRPr="008C3B3C">
        <w:rPr>
          <w:rFonts w:hint="eastAsia"/>
          <w:b/>
          <w:sz w:val="36"/>
          <w:szCs w:val="36"/>
        </w:rPr>
        <w:t>：</w:t>
      </w:r>
    </w:p>
    <w:p w:rsidR="00964F93" w:rsidRPr="00E3473D" w:rsidRDefault="00351691" w:rsidP="00964F93">
      <w:pPr>
        <w:spacing w:line="500" w:lineRule="exact"/>
        <w:jc w:val="center"/>
        <w:rPr>
          <w:b/>
          <w:sz w:val="36"/>
          <w:szCs w:val="36"/>
        </w:rPr>
      </w:pPr>
      <w:r>
        <w:rPr>
          <w:rFonts w:hint="eastAsia"/>
          <w:b/>
          <w:sz w:val="36"/>
          <w:szCs w:val="36"/>
        </w:rPr>
        <w:t>投标</w:t>
      </w:r>
      <w:r w:rsidR="00964F93" w:rsidRPr="00E3473D">
        <w:rPr>
          <w:rFonts w:hint="eastAsia"/>
          <w:b/>
          <w:sz w:val="36"/>
          <w:szCs w:val="36"/>
        </w:rPr>
        <w:t>报价</w:t>
      </w:r>
      <w:r w:rsidR="00964F93">
        <w:rPr>
          <w:rFonts w:hint="eastAsia"/>
          <w:b/>
          <w:sz w:val="36"/>
          <w:szCs w:val="36"/>
        </w:rPr>
        <w:t>表</w:t>
      </w:r>
    </w:p>
    <w:p w:rsidR="00964F93" w:rsidRDefault="00964F93" w:rsidP="00964F93">
      <w:pPr>
        <w:spacing w:line="500" w:lineRule="exact"/>
        <w:rPr>
          <w:sz w:val="28"/>
          <w:szCs w:val="28"/>
        </w:rPr>
      </w:pPr>
      <w:r w:rsidRPr="008D0E98">
        <w:rPr>
          <w:rFonts w:hint="eastAsia"/>
          <w:sz w:val="28"/>
          <w:szCs w:val="28"/>
        </w:rPr>
        <w:t>漳州水仙药业股份有限公司：</w:t>
      </w:r>
    </w:p>
    <w:p w:rsidR="003C3C41" w:rsidRDefault="00964F93" w:rsidP="003C3C41">
      <w:pPr>
        <w:spacing w:line="360" w:lineRule="auto"/>
        <w:ind w:firstLineChars="200" w:firstLine="560"/>
        <w:jc w:val="left"/>
        <w:rPr>
          <w:sz w:val="28"/>
          <w:szCs w:val="28"/>
        </w:rPr>
      </w:pPr>
      <w:r>
        <w:rPr>
          <w:rFonts w:hint="eastAsia"/>
          <w:sz w:val="28"/>
          <w:szCs w:val="28"/>
        </w:rPr>
        <w:t>1</w:t>
      </w:r>
      <w:r>
        <w:rPr>
          <w:rFonts w:hint="eastAsia"/>
          <w:sz w:val="28"/>
          <w:szCs w:val="28"/>
        </w:rPr>
        <w:t>、我方已仔细研究了《</w:t>
      </w:r>
      <w:r w:rsidR="003C3C41" w:rsidRPr="003C3C41">
        <w:rPr>
          <w:rFonts w:hint="eastAsia"/>
          <w:sz w:val="28"/>
          <w:szCs w:val="28"/>
        </w:rPr>
        <w:t>水仙药业办公楼二楼修缮项目招标文件</w:t>
      </w:r>
      <w:r>
        <w:rPr>
          <w:rFonts w:hint="eastAsia"/>
          <w:sz w:val="28"/>
          <w:szCs w:val="28"/>
        </w:rPr>
        <w:t>》的全部内容</w:t>
      </w:r>
      <w:r w:rsidR="002C3BC4">
        <w:rPr>
          <w:rFonts w:hint="eastAsia"/>
          <w:sz w:val="28"/>
          <w:szCs w:val="28"/>
        </w:rPr>
        <w:t>，</w:t>
      </w:r>
      <w:r w:rsidR="00B30538">
        <w:rPr>
          <w:rFonts w:hint="eastAsia"/>
          <w:sz w:val="28"/>
          <w:szCs w:val="28"/>
        </w:rPr>
        <w:t>并且对施工现场进行了实地勘察。</w:t>
      </w:r>
      <w:r w:rsidR="002C3BC4">
        <w:rPr>
          <w:rFonts w:hint="eastAsia"/>
          <w:sz w:val="28"/>
          <w:szCs w:val="28"/>
        </w:rPr>
        <w:t>愿意在贵公司提供的《</w:t>
      </w:r>
      <w:r w:rsidR="003C3C41" w:rsidRPr="003C3C41">
        <w:rPr>
          <w:rFonts w:hint="eastAsia"/>
          <w:sz w:val="28"/>
          <w:szCs w:val="28"/>
        </w:rPr>
        <w:t>水仙药业办公楼二楼修缮项目工程预算总价</w:t>
      </w:r>
      <w:r w:rsidR="002C3BC4">
        <w:rPr>
          <w:rFonts w:hint="eastAsia"/>
          <w:sz w:val="28"/>
          <w:szCs w:val="28"/>
        </w:rPr>
        <w:t>》金额的基础上，</w:t>
      </w:r>
    </w:p>
    <w:p w:rsidR="002C3BC4" w:rsidRPr="003C3C41" w:rsidRDefault="002C3BC4" w:rsidP="003C3C41">
      <w:pPr>
        <w:spacing w:line="360" w:lineRule="auto"/>
        <w:ind w:firstLineChars="50" w:firstLine="140"/>
        <w:jc w:val="left"/>
        <w:rPr>
          <w:sz w:val="28"/>
          <w:szCs w:val="28"/>
        </w:rPr>
      </w:pPr>
      <w:r>
        <w:rPr>
          <w:rFonts w:hint="eastAsia"/>
          <w:sz w:val="28"/>
          <w:szCs w:val="28"/>
        </w:rPr>
        <w:t>以</w:t>
      </w:r>
      <w:r w:rsidRPr="003C3C41">
        <w:rPr>
          <w:rFonts w:hint="eastAsia"/>
          <w:sz w:val="28"/>
          <w:szCs w:val="28"/>
          <w:u w:val="single"/>
        </w:rPr>
        <w:t xml:space="preserve">             </w:t>
      </w:r>
      <w:r w:rsidR="0058182F" w:rsidRPr="003C3C41">
        <w:rPr>
          <w:rFonts w:hint="eastAsia"/>
          <w:sz w:val="28"/>
          <w:szCs w:val="28"/>
          <w:u w:val="single"/>
        </w:rPr>
        <w:t xml:space="preserve">   </w:t>
      </w:r>
      <w:r>
        <w:rPr>
          <w:rFonts w:hint="eastAsia"/>
          <w:sz w:val="28"/>
          <w:szCs w:val="28"/>
        </w:rPr>
        <w:t>的</w:t>
      </w:r>
      <w:proofErr w:type="gramStart"/>
      <w:r>
        <w:rPr>
          <w:rFonts w:hint="eastAsia"/>
          <w:sz w:val="28"/>
          <w:szCs w:val="28"/>
        </w:rPr>
        <w:t>优惠率作报价</w:t>
      </w:r>
      <w:proofErr w:type="gramEnd"/>
      <w:r>
        <w:rPr>
          <w:rFonts w:hint="eastAsia"/>
          <w:sz w:val="28"/>
          <w:szCs w:val="28"/>
        </w:rPr>
        <w:t>。</w:t>
      </w:r>
    </w:p>
    <w:p w:rsidR="00964F93" w:rsidRDefault="00964F93" w:rsidP="002C3BC4">
      <w:pPr>
        <w:spacing w:line="500" w:lineRule="exact"/>
        <w:ind w:firstLine="540"/>
        <w:jc w:val="left"/>
        <w:rPr>
          <w:sz w:val="28"/>
          <w:szCs w:val="28"/>
        </w:rPr>
      </w:pPr>
      <w:r>
        <w:rPr>
          <w:rFonts w:hint="eastAsia"/>
          <w:sz w:val="28"/>
          <w:szCs w:val="28"/>
        </w:rPr>
        <w:t>2</w:t>
      </w:r>
      <w:r>
        <w:rPr>
          <w:rFonts w:hint="eastAsia"/>
          <w:sz w:val="28"/>
          <w:szCs w:val="28"/>
        </w:rPr>
        <w:t>、如我方中标，我方承诺在</w:t>
      </w:r>
      <w:r w:rsidR="00510D6C">
        <w:rPr>
          <w:rFonts w:hint="eastAsia"/>
          <w:sz w:val="28"/>
          <w:szCs w:val="28"/>
        </w:rPr>
        <w:t>贵方</w:t>
      </w:r>
      <w:r>
        <w:rPr>
          <w:rFonts w:hint="eastAsia"/>
          <w:sz w:val="28"/>
          <w:szCs w:val="28"/>
        </w:rPr>
        <w:t>规定的期限内，与贵方签订合同。</w:t>
      </w:r>
    </w:p>
    <w:p w:rsidR="00964F93" w:rsidRDefault="00964F93" w:rsidP="00964F93">
      <w:pPr>
        <w:spacing w:line="500" w:lineRule="exact"/>
        <w:ind w:firstLine="540"/>
        <w:rPr>
          <w:sz w:val="28"/>
          <w:szCs w:val="28"/>
        </w:rPr>
      </w:pPr>
      <w:r>
        <w:rPr>
          <w:rFonts w:hint="eastAsia"/>
          <w:sz w:val="28"/>
          <w:szCs w:val="28"/>
        </w:rPr>
        <w:t>3</w:t>
      </w:r>
      <w:r>
        <w:rPr>
          <w:rFonts w:hint="eastAsia"/>
          <w:sz w:val="28"/>
          <w:szCs w:val="28"/>
        </w:rPr>
        <w:t>、我方在此声明，所递交的招标文件及有关资料内容完整、真实和准确。</w:t>
      </w: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r>
        <w:rPr>
          <w:rFonts w:hint="eastAsia"/>
          <w:sz w:val="28"/>
          <w:szCs w:val="28"/>
        </w:rPr>
        <w:t xml:space="preserve">                      </w:t>
      </w:r>
      <w:r w:rsidR="00351691">
        <w:rPr>
          <w:rFonts w:hint="eastAsia"/>
          <w:sz w:val="28"/>
          <w:szCs w:val="28"/>
        </w:rPr>
        <w:t>投标人</w:t>
      </w:r>
      <w:r>
        <w:rPr>
          <w:rFonts w:hint="eastAsia"/>
          <w:sz w:val="28"/>
          <w:szCs w:val="28"/>
        </w:rPr>
        <w:t>：</w:t>
      </w:r>
    </w:p>
    <w:p w:rsidR="00964F93" w:rsidRDefault="00964F93" w:rsidP="00964F93">
      <w:pPr>
        <w:spacing w:line="500" w:lineRule="exact"/>
        <w:ind w:firstLine="540"/>
        <w:rPr>
          <w:sz w:val="28"/>
          <w:szCs w:val="28"/>
        </w:rPr>
      </w:pPr>
      <w:r>
        <w:rPr>
          <w:rFonts w:hint="eastAsia"/>
          <w:sz w:val="28"/>
          <w:szCs w:val="28"/>
        </w:rPr>
        <w:t xml:space="preserve">                      </w:t>
      </w:r>
      <w:r>
        <w:rPr>
          <w:rFonts w:hint="eastAsia"/>
          <w:sz w:val="28"/>
          <w:szCs w:val="28"/>
        </w:rPr>
        <w:t>法定代表人或委托代理人：</w:t>
      </w:r>
    </w:p>
    <w:p w:rsidR="00964F93" w:rsidRDefault="00964F93" w:rsidP="00964F93">
      <w:pPr>
        <w:spacing w:line="500" w:lineRule="exact"/>
        <w:ind w:firstLine="540"/>
        <w:rPr>
          <w:sz w:val="28"/>
          <w:szCs w:val="28"/>
        </w:rPr>
      </w:pPr>
      <w:r>
        <w:rPr>
          <w:rFonts w:hint="eastAsia"/>
          <w:sz w:val="28"/>
          <w:szCs w:val="28"/>
        </w:rPr>
        <w:t xml:space="preserve">                      </w:t>
      </w:r>
      <w:r>
        <w:rPr>
          <w:rFonts w:hint="eastAsia"/>
          <w:sz w:val="28"/>
          <w:szCs w:val="28"/>
        </w:rPr>
        <w:t>联系地址：</w:t>
      </w:r>
    </w:p>
    <w:p w:rsidR="00964F93" w:rsidRDefault="00964F93" w:rsidP="00964F93">
      <w:pPr>
        <w:spacing w:line="500" w:lineRule="exact"/>
        <w:ind w:firstLine="540"/>
        <w:rPr>
          <w:sz w:val="28"/>
          <w:szCs w:val="28"/>
        </w:rPr>
      </w:pPr>
    </w:p>
    <w:p w:rsidR="00964F93" w:rsidRDefault="00964F93" w:rsidP="00964F93">
      <w:pPr>
        <w:spacing w:line="500" w:lineRule="exact"/>
        <w:ind w:firstLine="540"/>
        <w:rPr>
          <w:sz w:val="28"/>
          <w:szCs w:val="28"/>
        </w:rPr>
      </w:pPr>
      <w:r>
        <w:rPr>
          <w:rFonts w:hint="eastAsia"/>
          <w:sz w:val="28"/>
          <w:szCs w:val="28"/>
        </w:rPr>
        <w:t xml:space="preserve">                      </w:t>
      </w:r>
      <w:r>
        <w:rPr>
          <w:rFonts w:hint="eastAsia"/>
          <w:sz w:val="28"/>
          <w:szCs w:val="28"/>
        </w:rPr>
        <w:t>联系电话：</w:t>
      </w:r>
    </w:p>
    <w:p w:rsidR="00964F93" w:rsidRPr="008D0E98" w:rsidRDefault="00964F93" w:rsidP="00964F93">
      <w:pPr>
        <w:spacing w:line="500" w:lineRule="exact"/>
        <w:ind w:firstLine="540"/>
        <w:rPr>
          <w:sz w:val="28"/>
          <w:szCs w:val="28"/>
        </w:rPr>
      </w:pPr>
      <w:r>
        <w:rPr>
          <w:rFonts w:hint="eastAsia"/>
          <w:sz w:val="28"/>
          <w:szCs w:val="28"/>
        </w:rPr>
        <w:t xml:space="preserve">                      </w:t>
      </w:r>
      <w:r>
        <w:rPr>
          <w:rFonts w:hint="eastAsia"/>
          <w:sz w:val="28"/>
          <w:szCs w:val="28"/>
        </w:rPr>
        <w:t>日期：</w:t>
      </w:r>
    </w:p>
    <w:p w:rsidR="00964F93" w:rsidRPr="008739F2" w:rsidRDefault="00964F93" w:rsidP="00964F93">
      <w:pPr>
        <w:spacing w:line="500" w:lineRule="exact"/>
        <w:rPr>
          <w:sz w:val="28"/>
          <w:szCs w:val="28"/>
        </w:rPr>
      </w:pPr>
    </w:p>
    <w:p w:rsidR="00E40A65" w:rsidRDefault="00E40A65" w:rsidP="00964F93">
      <w:pPr>
        <w:pStyle w:val="a5"/>
        <w:shd w:val="clear" w:color="auto" w:fill="FFFFFF"/>
        <w:spacing w:before="0" w:beforeAutospacing="0" w:after="0" w:afterAutospacing="0" w:line="360" w:lineRule="atLeast"/>
        <w:jc w:val="center"/>
      </w:pPr>
    </w:p>
    <w:p w:rsidR="00964379" w:rsidRDefault="00964379" w:rsidP="00964F93">
      <w:pPr>
        <w:pStyle w:val="a5"/>
        <w:shd w:val="clear" w:color="auto" w:fill="FFFFFF"/>
        <w:spacing w:before="0" w:beforeAutospacing="0" w:after="0" w:afterAutospacing="0" w:line="360" w:lineRule="atLeast"/>
        <w:jc w:val="center"/>
      </w:pPr>
    </w:p>
    <w:p w:rsidR="00964379" w:rsidRPr="008C3B3C" w:rsidRDefault="00964379" w:rsidP="00964379">
      <w:pPr>
        <w:spacing w:line="500" w:lineRule="exact"/>
        <w:rPr>
          <w:b/>
          <w:sz w:val="36"/>
          <w:szCs w:val="36"/>
        </w:rPr>
      </w:pPr>
      <w:r w:rsidRPr="008C3B3C">
        <w:rPr>
          <w:rFonts w:hint="eastAsia"/>
          <w:b/>
          <w:sz w:val="36"/>
          <w:szCs w:val="36"/>
        </w:rPr>
        <w:t>附件</w:t>
      </w:r>
      <w:r>
        <w:rPr>
          <w:rFonts w:hint="eastAsia"/>
          <w:b/>
          <w:sz w:val="36"/>
          <w:szCs w:val="36"/>
        </w:rPr>
        <w:t>二</w:t>
      </w:r>
      <w:r w:rsidRPr="008C3B3C">
        <w:rPr>
          <w:rFonts w:hint="eastAsia"/>
          <w:b/>
          <w:sz w:val="36"/>
          <w:szCs w:val="36"/>
        </w:rPr>
        <w:t>：</w:t>
      </w:r>
    </w:p>
    <w:p w:rsidR="003C3C41" w:rsidRDefault="003C3C41" w:rsidP="003C3C41">
      <w:pPr>
        <w:pStyle w:val="1"/>
        <w:ind w:firstLine="560"/>
        <w:jc w:val="center"/>
        <w:rPr>
          <w:rFonts w:ascii="宋体"/>
          <w:b/>
          <w:sz w:val="32"/>
        </w:rPr>
      </w:pPr>
      <w:r>
        <w:rPr>
          <w:rFonts w:ascii="宋体" w:hint="eastAsia"/>
          <w:b/>
          <w:sz w:val="32"/>
        </w:rPr>
        <w:t>主要材料设备参考品牌明细表</w:t>
      </w:r>
    </w:p>
    <w:tbl>
      <w:tblPr>
        <w:tblStyle w:val="a8"/>
        <w:tblW w:w="9391" w:type="dxa"/>
        <w:tblLayout w:type="fixed"/>
        <w:tblLook w:val="04A0"/>
      </w:tblPr>
      <w:tblGrid>
        <w:gridCol w:w="490"/>
        <w:gridCol w:w="1365"/>
        <w:gridCol w:w="1687"/>
        <w:gridCol w:w="1154"/>
        <w:gridCol w:w="1170"/>
        <w:gridCol w:w="1396"/>
        <w:gridCol w:w="1373"/>
        <w:gridCol w:w="756"/>
      </w:tblGrid>
      <w:tr w:rsidR="003C3C41" w:rsidTr="00073F42">
        <w:trPr>
          <w:trHeight w:val="524"/>
        </w:trPr>
        <w:tc>
          <w:tcPr>
            <w:tcW w:w="490" w:type="dxa"/>
            <w:vMerge w:val="restart"/>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ascii="宋体" w:hint="eastAsia"/>
                <w:b/>
                <w:bCs/>
                <w:color w:val="000000" w:themeColor="text1"/>
                <w:sz w:val="22"/>
                <w:szCs w:val="22"/>
              </w:rPr>
              <w:t>序号</w:t>
            </w:r>
          </w:p>
        </w:tc>
        <w:tc>
          <w:tcPr>
            <w:tcW w:w="1365" w:type="dxa"/>
            <w:vMerge w:val="restart"/>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ascii="宋体" w:hint="eastAsia"/>
                <w:b/>
                <w:bCs/>
                <w:color w:val="000000" w:themeColor="text1"/>
                <w:sz w:val="22"/>
                <w:szCs w:val="22"/>
              </w:rPr>
              <w:t>材料设备名称</w:t>
            </w:r>
          </w:p>
        </w:tc>
        <w:tc>
          <w:tcPr>
            <w:tcW w:w="1687" w:type="dxa"/>
            <w:vMerge w:val="restart"/>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ascii="宋体" w:hint="eastAsia"/>
                <w:b/>
                <w:bCs/>
                <w:color w:val="000000" w:themeColor="text1"/>
                <w:sz w:val="22"/>
                <w:szCs w:val="22"/>
              </w:rPr>
              <w:t>规格、型号、技术参数</w:t>
            </w:r>
          </w:p>
        </w:tc>
        <w:tc>
          <w:tcPr>
            <w:tcW w:w="1154" w:type="dxa"/>
            <w:vMerge w:val="restart"/>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ascii="宋体" w:hint="eastAsia"/>
                <w:b/>
                <w:bCs/>
                <w:color w:val="000000" w:themeColor="text1"/>
                <w:sz w:val="22"/>
                <w:szCs w:val="22"/>
              </w:rPr>
              <w:t>质量等级</w:t>
            </w:r>
          </w:p>
        </w:tc>
        <w:tc>
          <w:tcPr>
            <w:tcW w:w="3939" w:type="dxa"/>
            <w:gridSpan w:val="3"/>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ascii="宋体" w:hint="eastAsia"/>
                <w:b/>
                <w:bCs/>
                <w:color w:val="000000" w:themeColor="text1"/>
                <w:sz w:val="22"/>
                <w:szCs w:val="22"/>
              </w:rPr>
              <w:t xml:space="preserve">  参考品牌</w:t>
            </w:r>
          </w:p>
        </w:tc>
        <w:tc>
          <w:tcPr>
            <w:tcW w:w="756" w:type="dxa"/>
            <w:vMerge w:val="restart"/>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ascii="宋体" w:hint="eastAsia"/>
                <w:b/>
                <w:bCs/>
                <w:color w:val="000000" w:themeColor="text1"/>
                <w:sz w:val="22"/>
                <w:szCs w:val="22"/>
              </w:rPr>
              <w:t>备注</w:t>
            </w:r>
          </w:p>
        </w:tc>
      </w:tr>
      <w:tr w:rsidR="003C3C41" w:rsidTr="00073F42">
        <w:trPr>
          <w:trHeight w:val="442"/>
        </w:trPr>
        <w:tc>
          <w:tcPr>
            <w:tcW w:w="490" w:type="dxa"/>
            <w:vMerge/>
            <w:vAlign w:val="center"/>
          </w:tcPr>
          <w:p w:rsidR="003C3C41" w:rsidRDefault="003C3C41" w:rsidP="00AE08C5">
            <w:pPr>
              <w:pStyle w:val="1"/>
              <w:spacing w:beforeLines="50" w:line="400" w:lineRule="atLeast"/>
              <w:jc w:val="center"/>
              <w:rPr>
                <w:rFonts w:ascii="宋体"/>
                <w:b/>
                <w:bCs/>
                <w:color w:val="000000" w:themeColor="text1"/>
                <w:sz w:val="22"/>
                <w:szCs w:val="22"/>
              </w:rPr>
            </w:pPr>
          </w:p>
        </w:tc>
        <w:tc>
          <w:tcPr>
            <w:tcW w:w="1365" w:type="dxa"/>
            <w:vMerge/>
            <w:vAlign w:val="center"/>
          </w:tcPr>
          <w:p w:rsidR="003C3C41" w:rsidRDefault="003C3C41" w:rsidP="00AE08C5">
            <w:pPr>
              <w:pStyle w:val="1"/>
              <w:spacing w:beforeLines="50" w:line="400" w:lineRule="atLeast"/>
              <w:jc w:val="center"/>
              <w:rPr>
                <w:rFonts w:ascii="宋体"/>
                <w:b/>
                <w:bCs/>
                <w:color w:val="000000" w:themeColor="text1"/>
                <w:sz w:val="22"/>
                <w:szCs w:val="22"/>
              </w:rPr>
            </w:pPr>
          </w:p>
        </w:tc>
        <w:tc>
          <w:tcPr>
            <w:tcW w:w="1687" w:type="dxa"/>
            <w:vMerge/>
            <w:vAlign w:val="center"/>
          </w:tcPr>
          <w:p w:rsidR="003C3C41" w:rsidRDefault="003C3C41" w:rsidP="00AE08C5">
            <w:pPr>
              <w:pStyle w:val="1"/>
              <w:spacing w:beforeLines="50" w:line="400" w:lineRule="atLeast"/>
              <w:jc w:val="center"/>
              <w:rPr>
                <w:rFonts w:ascii="宋体"/>
                <w:b/>
                <w:bCs/>
                <w:color w:val="000000" w:themeColor="text1"/>
                <w:sz w:val="22"/>
                <w:szCs w:val="22"/>
              </w:rPr>
            </w:pPr>
          </w:p>
        </w:tc>
        <w:tc>
          <w:tcPr>
            <w:tcW w:w="1154" w:type="dxa"/>
            <w:vMerge/>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ascii="宋体" w:hint="eastAsia"/>
                <w:b/>
                <w:bCs/>
                <w:color w:val="000000" w:themeColor="text1"/>
                <w:sz w:val="22"/>
                <w:szCs w:val="22"/>
              </w:rPr>
              <w:t xml:space="preserve"> </w:t>
            </w:r>
          </w:p>
        </w:tc>
        <w:tc>
          <w:tcPr>
            <w:tcW w:w="1170" w:type="dxa"/>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ascii="宋体" w:hint="eastAsia"/>
                <w:b/>
                <w:bCs/>
                <w:color w:val="000000" w:themeColor="text1"/>
                <w:sz w:val="22"/>
                <w:szCs w:val="22"/>
              </w:rPr>
              <w:t>品牌1</w:t>
            </w:r>
          </w:p>
        </w:tc>
        <w:tc>
          <w:tcPr>
            <w:tcW w:w="1396" w:type="dxa"/>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ascii="宋体" w:hint="eastAsia"/>
                <w:b/>
                <w:bCs/>
                <w:color w:val="000000" w:themeColor="text1"/>
                <w:sz w:val="22"/>
                <w:szCs w:val="22"/>
              </w:rPr>
              <w:t>品牌2</w:t>
            </w:r>
          </w:p>
        </w:tc>
        <w:tc>
          <w:tcPr>
            <w:tcW w:w="1373" w:type="dxa"/>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ascii="宋体" w:hint="eastAsia"/>
                <w:b/>
                <w:bCs/>
                <w:color w:val="000000" w:themeColor="text1"/>
                <w:sz w:val="22"/>
                <w:szCs w:val="22"/>
              </w:rPr>
              <w:t>品牌3</w:t>
            </w:r>
          </w:p>
        </w:tc>
        <w:tc>
          <w:tcPr>
            <w:tcW w:w="756" w:type="dxa"/>
            <w:vMerge/>
            <w:vAlign w:val="center"/>
          </w:tcPr>
          <w:p w:rsidR="003C3C41" w:rsidRDefault="003C3C41" w:rsidP="00AE08C5">
            <w:pPr>
              <w:pStyle w:val="1"/>
              <w:spacing w:beforeLines="50" w:line="400" w:lineRule="atLeast"/>
              <w:jc w:val="center"/>
              <w:rPr>
                <w:rFonts w:ascii="宋体"/>
                <w:b/>
                <w:bCs/>
                <w:color w:val="000000" w:themeColor="text1"/>
                <w:sz w:val="22"/>
                <w:szCs w:val="22"/>
              </w:rPr>
            </w:pPr>
          </w:p>
        </w:tc>
      </w:tr>
      <w:tr w:rsidR="003C3C41" w:rsidTr="00073F42">
        <w:trPr>
          <w:trHeight w:val="576"/>
        </w:trPr>
        <w:tc>
          <w:tcPr>
            <w:tcW w:w="490" w:type="dxa"/>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ascii="宋体" w:hint="eastAsia"/>
                <w:b/>
                <w:bCs/>
                <w:color w:val="000000" w:themeColor="text1"/>
                <w:sz w:val="22"/>
                <w:szCs w:val="22"/>
              </w:rPr>
              <w:t>1</w:t>
            </w:r>
          </w:p>
        </w:tc>
        <w:tc>
          <w:tcPr>
            <w:tcW w:w="1365"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门窗</w:t>
            </w:r>
          </w:p>
        </w:tc>
        <w:tc>
          <w:tcPr>
            <w:tcW w:w="1687" w:type="dxa"/>
            <w:vAlign w:val="center"/>
          </w:tcPr>
          <w:p w:rsidR="003C3C41" w:rsidRDefault="003C3C41" w:rsidP="00AE08C5">
            <w:pPr>
              <w:pStyle w:val="1"/>
              <w:spacing w:beforeLines="50" w:line="400" w:lineRule="atLeast"/>
              <w:jc w:val="center"/>
              <w:rPr>
                <w:rFonts w:cs="宋体"/>
                <w:color w:val="000000" w:themeColor="text1"/>
                <w:sz w:val="22"/>
              </w:rPr>
            </w:pPr>
            <w:r>
              <w:rPr>
                <w:rFonts w:cs="宋体" w:hint="eastAsia"/>
                <w:color w:val="000000" w:themeColor="text1"/>
                <w:sz w:val="22"/>
              </w:rPr>
              <w:t>按设计要求</w:t>
            </w:r>
          </w:p>
        </w:tc>
        <w:tc>
          <w:tcPr>
            <w:tcW w:w="1154" w:type="dxa"/>
            <w:vAlign w:val="center"/>
          </w:tcPr>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合格</w:t>
            </w:r>
          </w:p>
          <w:p w:rsidR="003C3C41" w:rsidRDefault="003C3C41" w:rsidP="00AE08C5">
            <w:pPr>
              <w:pStyle w:val="1"/>
              <w:spacing w:beforeLines="50" w:line="400" w:lineRule="atLeast"/>
              <w:jc w:val="center"/>
              <w:rPr>
                <w:rFonts w:cs="宋体"/>
                <w:color w:val="000000" w:themeColor="text1"/>
                <w:sz w:val="22"/>
              </w:rPr>
            </w:pPr>
            <w:r>
              <w:rPr>
                <w:rFonts w:cs="宋体" w:hint="eastAsia"/>
                <w:color w:val="000000" w:themeColor="text1"/>
                <w:sz w:val="22"/>
              </w:rPr>
              <w:t>及以上</w:t>
            </w:r>
          </w:p>
        </w:tc>
        <w:tc>
          <w:tcPr>
            <w:tcW w:w="1170"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佛山</w:t>
            </w:r>
            <w:proofErr w:type="gramStart"/>
            <w:r>
              <w:rPr>
                <w:rFonts w:ascii="宋体" w:hint="eastAsia"/>
                <w:color w:val="000000" w:themeColor="text1"/>
                <w:sz w:val="22"/>
                <w:szCs w:val="22"/>
              </w:rPr>
              <w:t>尚益达</w:t>
            </w:r>
            <w:proofErr w:type="gramEnd"/>
          </w:p>
        </w:tc>
        <w:tc>
          <w:tcPr>
            <w:tcW w:w="1396"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佛山韵之彩</w:t>
            </w:r>
          </w:p>
        </w:tc>
        <w:tc>
          <w:tcPr>
            <w:tcW w:w="1373"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佛山</w:t>
            </w:r>
            <w:proofErr w:type="gramStart"/>
            <w:r>
              <w:rPr>
                <w:rFonts w:ascii="宋体" w:hint="eastAsia"/>
                <w:color w:val="000000" w:themeColor="text1"/>
                <w:sz w:val="22"/>
                <w:szCs w:val="22"/>
              </w:rPr>
              <w:t>康派宜</w:t>
            </w:r>
            <w:proofErr w:type="gramEnd"/>
            <w:r>
              <w:rPr>
                <w:rFonts w:ascii="宋体" w:hint="eastAsia"/>
                <w:color w:val="000000" w:themeColor="text1"/>
                <w:sz w:val="22"/>
                <w:szCs w:val="22"/>
              </w:rPr>
              <w:t>家</w:t>
            </w:r>
          </w:p>
        </w:tc>
        <w:tc>
          <w:tcPr>
            <w:tcW w:w="756" w:type="dxa"/>
            <w:vAlign w:val="center"/>
          </w:tcPr>
          <w:p w:rsidR="003C3C41" w:rsidRDefault="003C3C41" w:rsidP="00AE08C5">
            <w:pPr>
              <w:pStyle w:val="1"/>
              <w:spacing w:beforeLines="50" w:line="400" w:lineRule="atLeast"/>
              <w:jc w:val="center"/>
              <w:rPr>
                <w:rFonts w:ascii="宋体"/>
                <w:b/>
                <w:bCs/>
                <w:color w:val="000000" w:themeColor="text1"/>
                <w:sz w:val="22"/>
                <w:szCs w:val="22"/>
              </w:rPr>
            </w:pPr>
          </w:p>
        </w:tc>
      </w:tr>
      <w:tr w:rsidR="003C3C41" w:rsidTr="00073F42">
        <w:trPr>
          <w:trHeight w:val="576"/>
        </w:trPr>
        <w:tc>
          <w:tcPr>
            <w:tcW w:w="490" w:type="dxa"/>
            <w:vAlign w:val="center"/>
          </w:tcPr>
          <w:p w:rsidR="003C3C41" w:rsidRDefault="003C3C41" w:rsidP="00073F42">
            <w:pPr>
              <w:pStyle w:val="00"/>
              <w:spacing w:line="440" w:lineRule="exact"/>
              <w:jc w:val="center"/>
              <w:rPr>
                <w:rFonts w:ascii="宋体"/>
                <w:b/>
                <w:bCs/>
                <w:color w:val="000000" w:themeColor="text1"/>
                <w:sz w:val="22"/>
              </w:rPr>
            </w:pPr>
            <w:r>
              <w:rPr>
                <w:rFonts w:hint="eastAsia"/>
                <w:color w:val="000000" w:themeColor="text1"/>
                <w:sz w:val="22"/>
              </w:rPr>
              <w:t>2</w:t>
            </w:r>
          </w:p>
        </w:tc>
        <w:tc>
          <w:tcPr>
            <w:tcW w:w="1365" w:type="dxa"/>
            <w:vAlign w:val="center"/>
          </w:tcPr>
          <w:p w:rsidR="003C3C41" w:rsidRDefault="003C3C41" w:rsidP="00073F42">
            <w:pPr>
              <w:pStyle w:val="00"/>
              <w:spacing w:line="440" w:lineRule="exact"/>
              <w:jc w:val="center"/>
              <w:rPr>
                <w:rFonts w:ascii="宋体"/>
                <w:color w:val="000000" w:themeColor="text1"/>
                <w:sz w:val="22"/>
              </w:rPr>
            </w:pPr>
            <w:r>
              <w:rPr>
                <w:rFonts w:cs="宋体" w:hint="eastAsia"/>
                <w:color w:val="000000" w:themeColor="text1"/>
                <w:sz w:val="22"/>
              </w:rPr>
              <w:t>油漆</w:t>
            </w:r>
          </w:p>
        </w:tc>
        <w:tc>
          <w:tcPr>
            <w:tcW w:w="1687" w:type="dxa"/>
            <w:vAlign w:val="center"/>
          </w:tcPr>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按设计要求</w:t>
            </w:r>
          </w:p>
        </w:tc>
        <w:tc>
          <w:tcPr>
            <w:tcW w:w="1154" w:type="dxa"/>
          </w:tcPr>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合格</w:t>
            </w:r>
          </w:p>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及以上</w:t>
            </w:r>
          </w:p>
        </w:tc>
        <w:tc>
          <w:tcPr>
            <w:tcW w:w="1170" w:type="dxa"/>
            <w:vAlign w:val="center"/>
          </w:tcPr>
          <w:p w:rsidR="003C3C41" w:rsidRDefault="003C3C41" w:rsidP="00073F42">
            <w:pPr>
              <w:pStyle w:val="00"/>
              <w:spacing w:line="440" w:lineRule="exact"/>
              <w:jc w:val="center"/>
              <w:rPr>
                <w:rFonts w:ascii="宋体"/>
                <w:color w:val="000000" w:themeColor="text1"/>
                <w:sz w:val="22"/>
              </w:rPr>
            </w:pPr>
            <w:r>
              <w:rPr>
                <w:rFonts w:ascii="宋体" w:cs="宋体" w:hint="eastAsia"/>
                <w:color w:val="000000" w:themeColor="text1"/>
                <w:sz w:val="22"/>
              </w:rPr>
              <w:t>美国PPG大师漆</w:t>
            </w:r>
          </w:p>
        </w:tc>
        <w:tc>
          <w:tcPr>
            <w:tcW w:w="1396" w:type="dxa"/>
            <w:vAlign w:val="center"/>
          </w:tcPr>
          <w:p w:rsidR="003C3C41" w:rsidRDefault="003C3C41" w:rsidP="00073F42">
            <w:pPr>
              <w:pStyle w:val="00"/>
              <w:spacing w:line="440" w:lineRule="exact"/>
              <w:jc w:val="center"/>
              <w:rPr>
                <w:rFonts w:ascii="宋体"/>
                <w:color w:val="000000" w:themeColor="text1"/>
                <w:sz w:val="22"/>
              </w:rPr>
            </w:pPr>
            <w:r>
              <w:rPr>
                <w:rFonts w:cs="宋体" w:hint="eastAsia"/>
                <w:color w:val="000000" w:themeColor="text1"/>
                <w:sz w:val="22"/>
              </w:rPr>
              <w:t>立</w:t>
            </w:r>
            <w:proofErr w:type="gramStart"/>
            <w:r>
              <w:rPr>
                <w:rFonts w:cs="宋体" w:hint="eastAsia"/>
                <w:color w:val="000000" w:themeColor="text1"/>
                <w:sz w:val="22"/>
              </w:rPr>
              <w:t>邦</w:t>
            </w:r>
            <w:proofErr w:type="gramEnd"/>
          </w:p>
        </w:tc>
        <w:tc>
          <w:tcPr>
            <w:tcW w:w="1373" w:type="dxa"/>
            <w:vAlign w:val="center"/>
          </w:tcPr>
          <w:p w:rsidR="003C3C41" w:rsidRDefault="003C3C41" w:rsidP="00073F42">
            <w:pPr>
              <w:pStyle w:val="00"/>
              <w:spacing w:line="440" w:lineRule="exact"/>
              <w:jc w:val="center"/>
              <w:rPr>
                <w:rFonts w:ascii="宋体"/>
                <w:color w:val="000000" w:themeColor="text1"/>
                <w:sz w:val="22"/>
              </w:rPr>
            </w:pPr>
            <w:r>
              <w:rPr>
                <w:rFonts w:ascii="宋体" w:cs="宋体" w:hint="eastAsia"/>
                <w:color w:val="000000" w:themeColor="text1"/>
                <w:sz w:val="22"/>
              </w:rPr>
              <w:t>三棵树</w:t>
            </w:r>
          </w:p>
        </w:tc>
        <w:tc>
          <w:tcPr>
            <w:tcW w:w="756" w:type="dxa"/>
          </w:tcPr>
          <w:p w:rsidR="003C3C41" w:rsidRDefault="003C3C41" w:rsidP="00073F42">
            <w:pPr>
              <w:pStyle w:val="00"/>
              <w:spacing w:line="440" w:lineRule="exact"/>
              <w:jc w:val="center"/>
              <w:rPr>
                <w:rFonts w:ascii="宋体"/>
                <w:b/>
                <w:bCs/>
                <w:color w:val="000000" w:themeColor="text1"/>
                <w:sz w:val="22"/>
              </w:rPr>
            </w:pPr>
            <w:r>
              <w:rPr>
                <w:rFonts w:ascii="宋体" w:hint="eastAsia"/>
                <w:color w:val="000000" w:themeColor="text1"/>
              </w:rPr>
              <w:t xml:space="preserve"> </w:t>
            </w:r>
          </w:p>
        </w:tc>
      </w:tr>
      <w:tr w:rsidR="003C3C41" w:rsidTr="00073F42">
        <w:trPr>
          <w:trHeight w:val="576"/>
        </w:trPr>
        <w:tc>
          <w:tcPr>
            <w:tcW w:w="490" w:type="dxa"/>
            <w:vAlign w:val="center"/>
          </w:tcPr>
          <w:p w:rsidR="003C3C41" w:rsidRDefault="003C3C41" w:rsidP="00073F42">
            <w:pPr>
              <w:pStyle w:val="00"/>
              <w:spacing w:line="440" w:lineRule="exact"/>
              <w:jc w:val="center"/>
              <w:rPr>
                <w:color w:val="000000" w:themeColor="text1"/>
                <w:sz w:val="22"/>
              </w:rPr>
            </w:pPr>
            <w:r>
              <w:rPr>
                <w:rFonts w:hint="eastAsia"/>
                <w:color w:val="000000" w:themeColor="text1"/>
                <w:sz w:val="22"/>
              </w:rPr>
              <w:t>3</w:t>
            </w:r>
          </w:p>
        </w:tc>
        <w:tc>
          <w:tcPr>
            <w:tcW w:w="1365" w:type="dxa"/>
            <w:vAlign w:val="center"/>
          </w:tcPr>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地砖</w:t>
            </w:r>
          </w:p>
        </w:tc>
        <w:tc>
          <w:tcPr>
            <w:tcW w:w="1687" w:type="dxa"/>
            <w:vAlign w:val="center"/>
          </w:tcPr>
          <w:p w:rsidR="003C3C41" w:rsidRDefault="003C3C41" w:rsidP="00AE08C5">
            <w:pPr>
              <w:pStyle w:val="1"/>
              <w:spacing w:beforeLines="50" w:line="400" w:lineRule="atLeast"/>
              <w:jc w:val="center"/>
              <w:rPr>
                <w:rFonts w:cs="宋体"/>
                <w:color w:val="000000" w:themeColor="text1"/>
                <w:sz w:val="22"/>
              </w:rPr>
            </w:pPr>
            <w:r>
              <w:rPr>
                <w:rFonts w:cs="宋体" w:hint="eastAsia"/>
                <w:color w:val="000000" w:themeColor="text1"/>
                <w:sz w:val="22"/>
              </w:rPr>
              <w:t>按设计要求</w:t>
            </w:r>
          </w:p>
        </w:tc>
        <w:tc>
          <w:tcPr>
            <w:tcW w:w="1154" w:type="dxa"/>
            <w:vAlign w:val="center"/>
          </w:tcPr>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合格</w:t>
            </w:r>
          </w:p>
          <w:p w:rsidR="003C3C41" w:rsidRDefault="003C3C41" w:rsidP="00AE08C5">
            <w:pPr>
              <w:pStyle w:val="1"/>
              <w:spacing w:beforeLines="50" w:line="400" w:lineRule="atLeast"/>
              <w:jc w:val="center"/>
              <w:rPr>
                <w:rFonts w:cs="宋体"/>
                <w:color w:val="000000" w:themeColor="text1"/>
                <w:sz w:val="22"/>
              </w:rPr>
            </w:pPr>
            <w:r>
              <w:rPr>
                <w:rFonts w:cs="宋体" w:hint="eastAsia"/>
                <w:color w:val="000000" w:themeColor="text1"/>
                <w:sz w:val="22"/>
              </w:rPr>
              <w:t>及以上</w:t>
            </w:r>
          </w:p>
        </w:tc>
        <w:tc>
          <w:tcPr>
            <w:tcW w:w="1170" w:type="dxa"/>
            <w:vAlign w:val="center"/>
          </w:tcPr>
          <w:p w:rsidR="003C3C41" w:rsidRDefault="003C3C41" w:rsidP="00073F42">
            <w:pPr>
              <w:pStyle w:val="00"/>
              <w:spacing w:line="440" w:lineRule="exact"/>
              <w:jc w:val="center"/>
              <w:rPr>
                <w:rFonts w:ascii="宋体" w:cs="宋体"/>
                <w:color w:val="000000" w:themeColor="text1"/>
                <w:sz w:val="22"/>
              </w:rPr>
            </w:pPr>
            <w:r>
              <w:rPr>
                <w:rFonts w:ascii="宋体" w:cs="宋体" w:hint="eastAsia"/>
                <w:color w:val="000000" w:themeColor="text1"/>
                <w:sz w:val="22"/>
              </w:rPr>
              <w:t>东鹏</w:t>
            </w:r>
          </w:p>
        </w:tc>
        <w:tc>
          <w:tcPr>
            <w:tcW w:w="1396" w:type="dxa"/>
            <w:vAlign w:val="center"/>
          </w:tcPr>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马可波罗</w:t>
            </w:r>
          </w:p>
        </w:tc>
        <w:tc>
          <w:tcPr>
            <w:tcW w:w="1373" w:type="dxa"/>
            <w:vAlign w:val="center"/>
          </w:tcPr>
          <w:p w:rsidR="003C3C41" w:rsidRDefault="003C3C41" w:rsidP="00073F42">
            <w:pPr>
              <w:pStyle w:val="00"/>
              <w:spacing w:line="440" w:lineRule="exact"/>
              <w:jc w:val="center"/>
              <w:rPr>
                <w:rFonts w:ascii="宋体" w:cs="宋体"/>
                <w:color w:val="000000" w:themeColor="text1"/>
                <w:sz w:val="22"/>
              </w:rPr>
            </w:pPr>
            <w:r>
              <w:rPr>
                <w:rFonts w:ascii="宋体" w:cs="宋体" w:hint="eastAsia"/>
                <w:color w:val="000000" w:themeColor="text1"/>
                <w:sz w:val="22"/>
              </w:rPr>
              <w:t>鹰牌</w:t>
            </w:r>
          </w:p>
        </w:tc>
        <w:tc>
          <w:tcPr>
            <w:tcW w:w="756" w:type="dxa"/>
          </w:tcPr>
          <w:p w:rsidR="003C3C41" w:rsidRDefault="003C3C41" w:rsidP="00073F42">
            <w:pPr>
              <w:pStyle w:val="00"/>
              <w:spacing w:line="440" w:lineRule="exact"/>
              <w:jc w:val="center"/>
              <w:rPr>
                <w:rFonts w:ascii="宋体"/>
                <w:color w:val="000000" w:themeColor="text1"/>
              </w:rPr>
            </w:pPr>
          </w:p>
        </w:tc>
      </w:tr>
      <w:tr w:rsidR="003C3C41" w:rsidTr="00073F42">
        <w:tc>
          <w:tcPr>
            <w:tcW w:w="490"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4</w:t>
            </w:r>
          </w:p>
        </w:tc>
        <w:tc>
          <w:tcPr>
            <w:tcW w:w="1365"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电线、电缆</w:t>
            </w:r>
          </w:p>
        </w:tc>
        <w:tc>
          <w:tcPr>
            <w:tcW w:w="1687" w:type="dxa"/>
            <w:vAlign w:val="center"/>
          </w:tcPr>
          <w:p w:rsidR="003C3C41" w:rsidRDefault="003C3C41" w:rsidP="00073F42">
            <w:pPr>
              <w:pStyle w:val="00"/>
              <w:spacing w:line="440" w:lineRule="exact"/>
              <w:jc w:val="center"/>
              <w:rPr>
                <w:rFonts w:ascii="宋体"/>
                <w:b/>
                <w:bCs/>
                <w:color w:val="000000" w:themeColor="text1"/>
                <w:sz w:val="22"/>
              </w:rPr>
            </w:pPr>
            <w:r>
              <w:rPr>
                <w:rFonts w:cs="宋体" w:hint="eastAsia"/>
                <w:color w:val="000000" w:themeColor="text1"/>
                <w:sz w:val="22"/>
              </w:rPr>
              <w:t>按设计要求</w:t>
            </w:r>
          </w:p>
        </w:tc>
        <w:tc>
          <w:tcPr>
            <w:tcW w:w="1154" w:type="dxa"/>
          </w:tcPr>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合格</w:t>
            </w:r>
          </w:p>
          <w:p w:rsidR="003C3C41" w:rsidRDefault="003C3C41" w:rsidP="00073F42">
            <w:pPr>
              <w:pStyle w:val="00"/>
              <w:spacing w:line="440" w:lineRule="exact"/>
              <w:jc w:val="center"/>
              <w:rPr>
                <w:rFonts w:ascii="宋体"/>
                <w:b/>
                <w:bCs/>
                <w:color w:val="000000" w:themeColor="text1"/>
                <w:sz w:val="22"/>
              </w:rPr>
            </w:pPr>
            <w:r>
              <w:rPr>
                <w:rFonts w:cs="宋体" w:hint="eastAsia"/>
                <w:color w:val="000000" w:themeColor="text1"/>
                <w:sz w:val="22"/>
              </w:rPr>
              <w:t>及以上</w:t>
            </w:r>
          </w:p>
        </w:tc>
        <w:tc>
          <w:tcPr>
            <w:tcW w:w="1170"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南平太阳</w:t>
            </w:r>
          </w:p>
        </w:tc>
        <w:tc>
          <w:tcPr>
            <w:tcW w:w="1396"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江苏宝胜</w:t>
            </w:r>
          </w:p>
        </w:tc>
        <w:tc>
          <w:tcPr>
            <w:tcW w:w="1373"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江苏远东</w:t>
            </w:r>
          </w:p>
        </w:tc>
        <w:tc>
          <w:tcPr>
            <w:tcW w:w="756" w:type="dxa"/>
            <w:vAlign w:val="center"/>
          </w:tcPr>
          <w:p w:rsidR="003C3C41" w:rsidRDefault="003C3C41" w:rsidP="00AE08C5">
            <w:pPr>
              <w:pStyle w:val="1"/>
              <w:spacing w:beforeLines="50" w:line="400" w:lineRule="atLeast"/>
              <w:jc w:val="center"/>
              <w:rPr>
                <w:rFonts w:ascii="宋体"/>
                <w:b/>
                <w:bCs/>
                <w:color w:val="000000" w:themeColor="text1"/>
                <w:sz w:val="22"/>
                <w:szCs w:val="22"/>
              </w:rPr>
            </w:pPr>
          </w:p>
        </w:tc>
      </w:tr>
      <w:tr w:rsidR="003C3C41" w:rsidTr="00073F42">
        <w:tc>
          <w:tcPr>
            <w:tcW w:w="490"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5</w:t>
            </w:r>
          </w:p>
        </w:tc>
        <w:tc>
          <w:tcPr>
            <w:tcW w:w="1365"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面板开关</w:t>
            </w:r>
          </w:p>
        </w:tc>
        <w:tc>
          <w:tcPr>
            <w:tcW w:w="1687" w:type="dxa"/>
            <w:vAlign w:val="center"/>
          </w:tcPr>
          <w:p w:rsidR="003C3C41" w:rsidRDefault="003C3C41" w:rsidP="00AE08C5">
            <w:pPr>
              <w:pStyle w:val="1"/>
              <w:spacing w:beforeLines="50" w:line="400" w:lineRule="atLeast"/>
              <w:jc w:val="center"/>
              <w:rPr>
                <w:rFonts w:ascii="宋体"/>
                <w:b/>
                <w:bCs/>
                <w:color w:val="000000" w:themeColor="text1"/>
                <w:sz w:val="22"/>
                <w:szCs w:val="22"/>
              </w:rPr>
            </w:pPr>
            <w:r>
              <w:rPr>
                <w:rFonts w:cs="宋体" w:hint="eastAsia"/>
                <w:color w:val="000000" w:themeColor="text1"/>
                <w:sz w:val="22"/>
              </w:rPr>
              <w:t>按设计要求</w:t>
            </w:r>
          </w:p>
        </w:tc>
        <w:tc>
          <w:tcPr>
            <w:tcW w:w="1154" w:type="dxa"/>
            <w:vAlign w:val="center"/>
          </w:tcPr>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合格</w:t>
            </w:r>
          </w:p>
          <w:p w:rsidR="003C3C41" w:rsidRDefault="003C3C41" w:rsidP="00AE08C5">
            <w:pPr>
              <w:pStyle w:val="1"/>
              <w:spacing w:beforeLines="50" w:line="400" w:lineRule="atLeast"/>
              <w:jc w:val="center"/>
              <w:rPr>
                <w:rFonts w:ascii="宋体"/>
                <w:b/>
                <w:bCs/>
                <w:color w:val="000000" w:themeColor="text1"/>
                <w:sz w:val="22"/>
                <w:szCs w:val="22"/>
              </w:rPr>
            </w:pPr>
            <w:r>
              <w:rPr>
                <w:rFonts w:cs="宋体" w:hint="eastAsia"/>
                <w:color w:val="000000" w:themeColor="text1"/>
                <w:sz w:val="22"/>
              </w:rPr>
              <w:t>及以上</w:t>
            </w:r>
          </w:p>
        </w:tc>
        <w:tc>
          <w:tcPr>
            <w:tcW w:w="1170" w:type="dxa"/>
            <w:vAlign w:val="center"/>
          </w:tcPr>
          <w:p w:rsidR="003C3C41" w:rsidRDefault="003C3C41" w:rsidP="00AE08C5">
            <w:pPr>
              <w:pStyle w:val="1"/>
              <w:spacing w:beforeLines="50" w:line="400" w:lineRule="atLeast"/>
              <w:rPr>
                <w:rFonts w:ascii="宋体"/>
                <w:color w:val="000000" w:themeColor="text1"/>
                <w:sz w:val="22"/>
                <w:szCs w:val="22"/>
              </w:rPr>
            </w:pPr>
            <w:r>
              <w:rPr>
                <w:rFonts w:ascii="宋体" w:hint="eastAsia"/>
                <w:color w:val="000000" w:themeColor="text1"/>
                <w:sz w:val="22"/>
                <w:szCs w:val="22"/>
              </w:rPr>
              <w:t>西门子</w:t>
            </w:r>
          </w:p>
        </w:tc>
        <w:tc>
          <w:tcPr>
            <w:tcW w:w="1396"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公牛</w:t>
            </w:r>
          </w:p>
        </w:tc>
        <w:tc>
          <w:tcPr>
            <w:tcW w:w="1373"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TCL</w:t>
            </w:r>
          </w:p>
        </w:tc>
        <w:tc>
          <w:tcPr>
            <w:tcW w:w="756" w:type="dxa"/>
            <w:vAlign w:val="center"/>
          </w:tcPr>
          <w:p w:rsidR="003C3C41" w:rsidRDefault="003C3C41" w:rsidP="00AE08C5">
            <w:pPr>
              <w:pStyle w:val="1"/>
              <w:spacing w:beforeLines="50" w:line="400" w:lineRule="atLeast"/>
              <w:jc w:val="center"/>
              <w:rPr>
                <w:rFonts w:ascii="宋体"/>
                <w:b/>
                <w:bCs/>
                <w:color w:val="000000" w:themeColor="text1"/>
                <w:sz w:val="22"/>
                <w:szCs w:val="22"/>
              </w:rPr>
            </w:pPr>
          </w:p>
        </w:tc>
      </w:tr>
      <w:tr w:rsidR="003C3C41" w:rsidTr="00073F42">
        <w:tc>
          <w:tcPr>
            <w:tcW w:w="490"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6</w:t>
            </w:r>
          </w:p>
        </w:tc>
        <w:tc>
          <w:tcPr>
            <w:tcW w:w="1365"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配电箱</w:t>
            </w:r>
          </w:p>
        </w:tc>
        <w:tc>
          <w:tcPr>
            <w:tcW w:w="1687"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cs="宋体" w:hint="eastAsia"/>
                <w:color w:val="000000" w:themeColor="text1"/>
                <w:sz w:val="22"/>
              </w:rPr>
              <w:t>按设计要求</w:t>
            </w:r>
          </w:p>
        </w:tc>
        <w:tc>
          <w:tcPr>
            <w:tcW w:w="1154" w:type="dxa"/>
            <w:vAlign w:val="center"/>
          </w:tcPr>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合格</w:t>
            </w:r>
          </w:p>
          <w:p w:rsidR="003C3C41" w:rsidRDefault="003C3C41" w:rsidP="00AE08C5">
            <w:pPr>
              <w:pStyle w:val="1"/>
              <w:spacing w:beforeLines="50" w:line="400" w:lineRule="atLeast"/>
              <w:jc w:val="center"/>
              <w:rPr>
                <w:rFonts w:ascii="宋体"/>
                <w:color w:val="000000" w:themeColor="text1"/>
                <w:sz w:val="22"/>
                <w:szCs w:val="22"/>
              </w:rPr>
            </w:pPr>
            <w:r>
              <w:rPr>
                <w:rFonts w:cs="宋体" w:hint="eastAsia"/>
                <w:color w:val="000000" w:themeColor="text1"/>
                <w:sz w:val="22"/>
              </w:rPr>
              <w:t>及以上</w:t>
            </w:r>
          </w:p>
        </w:tc>
        <w:tc>
          <w:tcPr>
            <w:tcW w:w="1170"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厦门省安</w:t>
            </w:r>
          </w:p>
        </w:tc>
        <w:tc>
          <w:tcPr>
            <w:tcW w:w="1396"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厦门新二开</w:t>
            </w:r>
          </w:p>
        </w:tc>
        <w:tc>
          <w:tcPr>
            <w:tcW w:w="1373"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福建南控</w:t>
            </w:r>
          </w:p>
        </w:tc>
        <w:tc>
          <w:tcPr>
            <w:tcW w:w="756" w:type="dxa"/>
            <w:vAlign w:val="center"/>
          </w:tcPr>
          <w:p w:rsidR="003C3C41" w:rsidRDefault="003C3C41" w:rsidP="00AE08C5">
            <w:pPr>
              <w:pStyle w:val="1"/>
              <w:spacing w:beforeLines="50" w:line="400" w:lineRule="atLeast"/>
              <w:jc w:val="center"/>
              <w:rPr>
                <w:rFonts w:ascii="宋体"/>
                <w:b/>
                <w:bCs/>
                <w:color w:val="000000" w:themeColor="text1"/>
                <w:sz w:val="22"/>
                <w:szCs w:val="22"/>
              </w:rPr>
            </w:pPr>
          </w:p>
        </w:tc>
      </w:tr>
      <w:tr w:rsidR="003C3C41" w:rsidTr="00073F42">
        <w:tc>
          <w:tcPr>
            <w:tcW w:w="490"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7</w:t>
            </w:r>
          </w:p>
        </w:tc>
        <w:tc>
          <w:tcPr>
            <w:tcW w:w="1365"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应急灯</w:t>
            </w:r>
          </w:p>
        </w:tc>
        <w:tc>
          <w:tcPr>
            <w:tcW w:w="1687"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cs="宋体" w:hint="eastAsia"/>
                <w:color w:val="000000" w:themeColor="text1"/>
                <w:sz w:val="22"/>
              </w:rPr>
              <w:t>按设计要求</w:t>
            </w:r>
          </w:p>
        </w:tc>
        <w:tc>
          <w:tcPr>
            <w:tcW w:w="1154" w:type="dxa"/>
            <w:vAlign w:val="center"/>
          </w:tcPr>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合格</w:t>
            </w:r>
          </w:p>
          <w:p w:rsidR="003C3C41" w:rsidRDefault="003C3C41" w:rsidP="00AE08C5">
            <w:pPr>
              <w:pStyle w:val="1"/>
              <w:spacing w:beforeLines="50" w:line="400" w:lineRule="atLeast"/>
              <w:jc w:val="center"/>
              <w:rPr>
                <w:rFonts w:ascii="宋体"/>
                <w:color w:val="000000" w:themeColor="text1"/>
                <w:sz w:val="22"/>
                <w:szCs w:val="22"/>
              </w:rPr>
            </w:pPr>
            <w:r>
              <w:rPr>
                <w:rFonts w:cs="宋体" w:hint="eastAsia"/>
                <w:color w:val="000000" w:themeColor="text1"/>
                <w:sz w:val="22"/>
              </w:rPr>
              <w:t>及以上</w:t>
            </w:r>
          </w:p>
        </w:tc>
        <w:tc>
          <w:tcPr>
            <w:tcW w:w="1170"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厦门卡利</w:t>
            </w:r>
          </w:p>
        </w:tc>
        <w:tc>
          <w:tcPr>
            <w:tcW w:w="1396" w:type="dxa"/>
            <w:vAlign w:val="center"/>
          </w:tcPr>
          <w:p w:rsidR="003C3C41" w:rsidRDefault="003C3C41" w:rsidP="00AE08C5">
            <w:pPr>
              <w:pStyle w:val="1"/>
              <w:spacing w:beforeLines="50" w:line="400" w:lineRule="atLeast"/>
              <w:jc w:val="center"/>
              <w:rPr>
                <w:rFonts w:ascii="宋体"/>
                <w:color w:val="000000" w:themeColor="text1"/>
                <w:sz w:val="22"/>
                <w:szCs w:val="22"/>
              </w:rPr>
            </w:pPr>
            <w:proofErr w:type="gramStart"/>
            <w:r>
              <w:rPr>
                <w:rFonts w:ascii="宋体" w:hint="eastAsia"/>
                <w:color w:val="000000" w:themeColor="text1"/>
                <w:sz w:val="22"/>
                <w:szCs w:val="22"/>
              </w:rPr>
              <w:t>福州辉日</w:t>
            </w:r>
            <w:proofErr w:type="gramEnd"/>
          </w:p>
        </w:tc>
        <w:tc>
          <w:tcPr>
            <w:tcW w:w="1373"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江苏鸿联</w:t>
            </w:r>
          </w:p>
        </w:tc>
        <w:tc>
          <w:tcPr>
            <w:tcW w:w="756" w:type="dxa"/>
            <w:vAlign w:val="center"/>
          </w:tcPr>
          <w:p w:rsidR="003C3C41" w:rsidRDefault="003C3C41" w:rsidP="00AE08C5">
            <w:pPr>
              <w:pStyle w:val="1"/>
              <w:spacing w:beforeLines="50" w:line="400" w:lineRule="atLeast"/>
              <w:jc w:val="center"/>
              <w:rPr>
                <w:rFonts w:ascii="宋体"/>
                <w:b/>
                <w:bCs/>
                <w:color w:val="000000" w:themeColor="text1"/>
                <w:sz w:val="22"/>
                <w:szCs w:val="22"/>
              </w:rPr>
            </w:pPr>
          </w:p>
        </w:tc>
      </w:tr>
      <w:tr w:rsidR="003C3C41" w:rsidTr="00073F42">
        <w:trPr>
          <w:trHeight w:val="471"/>
        </w:trPr>
        <w:tc>
          <w:tcPr>
            <w:tcW w:w="490"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8</w:t>
            </w:r>
          </w:p>
        </w:tc>
        <w:tc>
          <w:tcPr>
            <w:tcW w:w="1365"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桥架</w:t>
            </w:r>
          </w:p>
        </w:tc>
        <w:tc>
          <w:tcPr>
            <w:tcW w:w="1687" w:type="dxa"/>
            <w:vAlign w:val="center"/>
          </w:tcPr>
          <w:p w:rsidR="003C3C41" w:rsidRDefault="003C3C41" w:rsidP="00AE08C5">
            <w:pPr>
              <w:pStyle w:val="1"/>
              <w:spacing w:beforeLines="50" w:line="400" w:lineRule="atLeast"/>
              <w:jc w:val="center"/>
              <w:rPr>
                <w:rFonts w:cs="宋体"/>
                <w:color w:val="000000" w:themeColor="text1"/>
                <w:sz w:val="22"/>
              </w:rPr>
            </w:pPr>
            <w:r>
              <w:rPr>
                <w:rFonts w:cs="宋体" w:hint="eastAsia"/>
                <w:color w:val="000000" w:themeColor="text1"/>
                <w:sz w:val="22"/>
              </w:rPr>
              <w:t>按设计要求</w:t>
            </w:r>
          </w:p>
        </w:tc>
        <w:tc>
          <w:tcPr>
            <w:tcW w:w="1154" w:type="dxa"/>
            <w:vAlign w:val="center"/>
          </w:tcPr>
          <w:p w:rsidR="003C3C41" w:rsidRDefault="003C3C41" w:rsidP="00073F42">
            <w:pPr>
              <w:pStyle w:val="00"/>
              <w:spacing w:line="440" w:lineRule="exact"/>
              <w:jc w:val="center"/>
              <w:rPr>
                <w:rFonts w:cs="宋体"/>
                <w:color w:val="000000" w:themeColor="text1"/>
                <w:sz w:val="22"/>
              </w:rPr>
            </w:pPr>
            <w:r>
              <w:rPr>
                <w:rFonts w:cs="宋体" w:hint="eastAsia"/>
                <w:color w:val="000000" w:themeColor="text1"/>
                <w:sz w:val="22"/>
              </w:rPr>
              <w:t>合格</w:t>
            </w:r>
          </w:p>
          <w:p w:rsidR="003C3C41" w:rsidRDefault="003C3C41" w:rsidP="00AE08C5">
            <w:pPr>
              <w:pStyle w:val="1"/>
              <w:spacing w:beforeLines="50" w:line="400" w:lineRule="atLeast"/>
              <w:jc w:val="center"/>
              <w:rPr>
                <w:rFonts w:cs="宋体"/>
                <w:color w:val="000000" w:themeColor="text1"/>
                <w:sz w:val="22"/>
              </w:rPr>
            </w:pPr>
            <w:r>
              <w:rPr>
                <w:rFonts w:cs="宋体" w:hint="eastAsia"/>
                <w:color w:val="000000" w:themeColor="text1"/>
                <w:sz w:val="22"/>
              </w:rPr>
              <w:t>及以上</w:t>
            </w:r>
          </w:p>
        </w:tc>
        <w:tc>
          <w:tcPr>
            <w:tcW w:w="1170"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厦门永华</w:t>
            </w:r>
          </w:p>
        </w:tc>
        <w:tc>
          <w:tcPr>
            <w:tcW w:w="1396"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福建</w:t>
            </w:r>
            <w:proofErr w:type="gramStart"/>
            <w:r>
              <w:rPr>
                <w:rFonts w:ascii="宋体" w:hint="eastAsia"/>
                <w:color w:val="000000" w:themeColor="text1"/>
                <w:sz w:val="22"/>
                <w:szCs w:val="22"/>
              </w:rPr>
              <w:t>鑫</w:t>
            </w:r>
            <w:proofErr w:type="gramEnd"/>
            <w:r>
              <w:rPr>
                <w:rFonts w:ascii="宋体" w:hint="eastAsia"/>
                <w:color w:val="000000" w:themeColor="text1"/>
                <w:sz w:val="22"/>
                <w:szCs w:val="22"/>
              </w:rPr>
              <w:t>意通</w:t>
            </w:r>
          </w:p>
        </w:tc>
        <w:tc>
          <w:tcPr>
            <w:tcW w:w="1373" w:type="dxa"/>
            <w:vAlign w:val="center"/>
          </w:tcPr>
          <w:p w:rsidR="003C3C41" w:rsidRDefault="003C3C41" w:rsidP="00AE08C5">
            <w:pPr>
              <w:pStyle w:val="1"/>
              <w:spacing w:beforeLines="50" w:line="400" w:lineRule="atLeast"/>
              <w:jc w:val="center"/>
              <w:rPr>
                <w:rFonts w:ascii="宋体"/>
                <w:color w:val="000000" w:themeColor="text1"/>
                <w:sz w:val="22"/>
                <w:szCs w:val="22"/>
              </w:rPr>
            </w:pPr>
            <w:r>
              <w:rPr>
                <w:rFonts w:ascii="宋体" w:hint="eastAsia"/>
                <w:color w:val="000000" w:themeColor="text1"/>
                <w:sz w:val="22"/>
                <w:szCs w:val="22"/>
              </w:rPr>
              <w:t>厦门好周到</w:t>
            </w:r>
          </w:p>
        </w:tc>
        <w:tc>
          <w:tcPr>
            <w:tcW w:w="756" w:type="dxa"/>
            <w:vAlign w:val="center"/>
          </w:tcPr>
          <w:p w:rsidR="003C3C41" w:rsidRDefault="003C3C41" w:rsidP="00AE08C5">
            <w:pPr>
              <w:pStyle w:val="1"/>
              <w:spacing w:beforeLines="50" w:line="400" w:lineRule="atLeast"/>
              <w:jc w:val="center"/>
              <w:rPr>
                <w:rFonts w:ascii="宋体"/>
                <w:b/>
                <w:bCs/>
                <w:color w:val="000000" w:themeColor="text1"/>
                <w:sz w:val="22"/>
                <w:szCs w:val="22"/>
              </w:rPr>
            </w:pPr>
          </w:p>
        </w:tc>
      </w:tr>
    </w:tbl>
    <w:p w:rsidR="003C3C41" w:rsidRDefault="003C3C41" w:rsidP="00AE08C5">
      <w:pPr>
        <w:pStyle w:val="1"/>
        <w:spacing w:beforeLines="50" w:line="400" w:lineRule="atLeast"/>
        <w:ind w:firstLineChars="200" w:firstLine="482"/>
        <w:rPr>
          <w:rFonts w:ascii="宋体"/>
          <w:sz w:val="24"/>
        </w:rPr>
      </w:pPr>
      <w:bookmarkStart w:id="0" w:name="_GoBack"/>
      <w:bookmarkEnd w:id="0"/>
      <w:r>
        <w:rPr>
          <w:rFonts w:ascii="宋体" w:hint="eastAsia"/>
          <w:b/>
          <w:bCs/>
          <w:sz w:val="24"/>
        </w:rPr>
        <w:t>说明：</w:t>
      </w:r>
      <w:r>
        <w:rPr>
          <w:rFonts w:ascii="宋体" w:hint="eastAsia"/>
          <w:sz w:val="24"/>
        </w:rPr>
        <w:t>1.本招标项目招标人推荐的主要材料设备参考品牌如上表。参考品牌作为投标人投标参考。投标人可以直接选用参考品牌中的一种，也可以自行另选品牌，但</w:t>
      </w:r>
      <w:r>
        <w:rPr>
          <w:rFonts w:ascii="宋体" w:hint="eastAsia"/>
          <w:b/>
          <w:sz w:val="24"/>
          <w:u w:val="double"/>
        </w:rPr>
        <w:t>所选的品牌品质（品牌知名度、技术标准和质量等级）应当相当于或不低于参考品牌，否则，其投标将被拒绝</w:t>
      </w:r>
      <w:r>
        <w:rPr>
          <w:rFonts w:ascii="宋体" w:hint="eastAsia"/>
          <w:sz w:val="24"/>
        </w:rPr>
        <w:t>。投标文件中未明确品牌的，投标人中标后应在参考品牌中选择一种经招标人同意的品牌进行采购和施工。在工程施工中，发包人与承包人协商后可更改部分品牌，并按</w:t>
      </w:r>
      <w:proofErr w:type="gramStart"/>
      <w:r>
        <w:rPr>
          <w:rFonts w:ascii="宋体" w:hint="eastAsia"/>
          <w:sz w:val="24"/>
        </w:rPr>
        <w:t>实调整</w:t>
      </w:r>
      <w:proofErr w:type="gramEnd"/>
      <w:r>
        <w:rPr>
          <w:rFonts w:ascii="宋体" w:hint="eastAsia"/>
          <w:sz w:val="24"/>
        </w:rPr>
        <w:t>主材（设备）价格。承包人所用的主材（设备）须事先得到发包人批准后方可使用，发包人有权拒绝使用不符合招标文件规定标准的材料设备。</w:t>
      </w:r>
    </w:p>
    <w:p w:rsidR="003C3C41" w:rsidRDefault="003C3C41" w:rsidP="003C3C41">
      <w:pPr>
        <w:pStyle w:val="1"/>
        <w:spacing w:line="400" w:lineRule="atLeast"/>
        <w:ind w:firstLineChars="200" w:firstLine="480"/>
        <w:rPr>
          <w:rFonts w:ascii="宋体"/>
          <w:sz w:val="24"/>
        </w:rPr>
      </w:pPr>
      <w:r>
        <w:rPr>
          <w:rFonts w:ascii="宋体" w:hint="eastAsia"/>
          <w:sz w:val="24"/>
        </w:rPr>
        <w:lastRenderedPageBreak/>
        <w:t>2.投标人应同时阅读本招标工程量清单中的“主要材料设备参考品牌明细表”。</w:t>
      </w:r>
    </w:p>
    <w:p w:rsidR="003C3C41" w:rsidRDefault="003C3C41" w:rsidP="003C3C41">
      <w:pPr>
        <w:pStyle w:val="1"/>
        <w:ind w:firstLineChars="200" w:firstLine="480"/>
        <w:rPr>
          <w:rFonts w:ascii="宋体"/>
          <w:sz w:val="24"/>
        </w:rPr>
      </w:pPr>
      <w:r>
        <w:rPr>
          <w:rFonts w:ascii="宋体" w:hint="eastAsia"/>
          <w:sz w:val="24"/>
        </w:rPr>
        <w:t>3.投资项目的招标人或招标代理单位在推荐材料品牌时，优先选用福建的名优产品。</w:t>
      </w:r>
    </w:p>
    <w:p w:rsidR="003C3C41" w:rsidRDefault="003C3C41" w:rsidP="003C3C41"/>
    <w:p w:rsidR="00FD69A9" w:rsidRPr="003C3C41" w:rsidRDefault="00FD69A9" w:rsidP="003C3C41">
      <w:pPr>
        <w:spacing w:line="500" w:lineRule="exact"/>
        <w:jc w:val="center"/>
      </w:pPr>
    </w:p>
    <w:sectPr w:rsidR="00FD69A9" w:rsidRPr="003C3C41" w:rsidSect="00B256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6908" w:rsidRDefault="00A46908" w:rsidP="00E40A65">
      <w:r>
        <w:separator/>
      </w:r>
    </w:p>
  </w:endnote>
  <w:endnote w:type="continuationSeparator" w:id="0">
    <w:p w:rsidR="00A46908" w:rsidRDefault="00A46908" w:rsidP="00E40A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6908" w:rsidRDefault="00A46908" w:rsidP="00E40A65">
      <w:r>
        <w:separator/>
      </w:r>
    </w:p>
  </w:footnote>
  <w:footnote w:type="continuationSeparator" w:id="0">
    <w:p w:rsidR="00A46908" w:rsidRDefault="00A46908" w:rsidP="00E40A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A73F84"/>
    <w:multiLevelType w:val="singleLevel"/>
    <w:tmpl w:val="00000000"/>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93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4243"/>
    <w:rsid w:val="00004EC9"/>
    <w:rsid w:val="00007277"/>
    <w:rsid w:val="0003231C"/>
    <w:rsid w:val="000858EC"/>
    <w:rsid w:val="000A15E7"/>
    <w:rsid w:val="000A6BFD"/>
    <w:rsid w:val="000D4243"/>
    <w:rsid w:val="000F5AAC"/>
    <w:rsid w:val="001426F2"/>
    <w:rsid w:val="00152C74"/>
    <w:rsid w:val="00186FCB"/>
    <w:rsid w:val="001B0259"/>
    <w:rsid w:val="001B41CA"/>
    <w:rsid w:val="001E4791"/>
    <w:rsid w:val="0021415B"/>
    <w:rsid w:val="00233450"/>
    <w:rsid w:val="00240293"/>
    <w:rsid w:val="00242117"/>
    <w:rsid w:val="002C3BC4"/>
    <w:rsid w:val="00351691"/>
    <w:rsid w:val="003A707D"/>
    <w:rsid w:val="003C3C41"/>
    <w:rsid w:val="003E4C52"/>
    <w:rsid w:val="0047133C"/>
    <w:rsid w:val="004E35C2"/>
    <w:rsid w:val="00510D6C"/>
    <w:rsid w:val="005145F3"/>
    <w:rsid w:val="0051485B"/>
    <w:rsid w:val="0058182F"/>
    <w:rsid w:val="00593E05"/>
    <w:rsid w:val="005B2370"/>
    <w:rsid w:val="005C12B5"/>
    <w:rsid w:val="0062160A"/>
    <w:rsid w:val="006219E5"/>
    <w:rsid w:val="006A02F7"/>
    <w:rsid w:val="006A1B3C"/>
    <w:rsid w:val="0072712F"/>
    <w:rsid w:val="00774277"/>
    <w:rsid w:val="00805CDA"/>
    <w:rsid w:val="00830E9B"/>
    <w:rsid w:val="00832E4C"/>
    <w:rsid w:val="0086297C"/>
    <w:rsid w:val="00870291"/>
    <w:rsid w:val="008C3B3C"/>
    <w:rsid w:val="008E34F4"/>
    <w:rsid w:val="008F25C0"/>
    <w:rsid w:val="00910E87"/>
    <w:rsid w:val="00950813"/>
    <w:rsid w:val="0095747F"/>
    <w:rsid w:val="009641F2"/>
    <w:rsid w:val="00964379"/>
    <w:rsid w:val="00964F93"/>
    <w:rsid w:val="009733D5"/>
    <w:rsid w:val="009939F5"/>
    <w:rsid w:val="00A21B8B"/>
    <w:rsid w:val="00A34692"/>
    <w:rsid w:val="00A369B0"/>
    <w:rsid w:val="00A46908"/>
    <w:rsid w:val="00A55CA4"/>
    <w:rsid w:val="00AB097D"/>
    <w:rsid w:val="00AC5488"/>
    <w:rsid w:val="00AE08C5"/>
    <w:rsid w:val="00B25699"/>
    <w:rsid w:val="00B30538"/>
    <w:rsid w:val="00B3588D"/>
    <w:rsid w:val="00B40212"/>
    <w:rsid w:val="00B551AC"/>
    <w:rsid w:val="00B6753C"/>
    <w:rsid w:val="00BA32B1"/>
    <w:rsid w:val="00BF235F"/>
    <w:rsid w:val="00C4679A"/>
    <w:rsid w:val="00CD3145"/>
    <w:rsid w:val="00CD70CC"/>
    <w:rsid w:val="00D3024F"/>
    <w:rsid w:val="00DD2198"/>
    <w:rsid w:val="00E25596"/>
    <w:rsid w:val="00E2644B"/>
    <w:rsid w:val="00E40A65"/>
    <w:rsid w:val="00E464EE"/>
    <w:rsid w:val="00E51B83"/>
    <w:rsid w:val="00F764FF"/>
    <w:rsid w:val="00F902B8"/>
    <w:rsid w:val="00FA5E9C"/>
    <w:rsid w:val="00FD69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424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0A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40A65"/>
    <w:rPr>
      <w:rFonts w:ascii="Calibri" w:eastAsia="宋体" w:hAnsi="Calibri" w:cs="Times New Roman"/>
      <w:sz w:val="18"/>
      <w:szCs w:val="18"/>
    </w:rPr>
  </w:style>
  <w:style w:type="paragraph" w:styleId="a4">
    <w:name w:val="footer"/>
    <w:basedOn w:val="a"/>
    <w:link w:val="Char0"/>
    <w:uiPriority w:val="99"/>
    <w:semiHidden/>
    <w:unhideWhenUsed/>
    <w:rsid w:val="00E40A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40A65"/>
    <w:rPr>
      <w:rFonts w:ascii="Calibri" w:eastAsia="宋体" w:hAnsi="Calibri" w:cs="Times New Roman"/>
      <w:sz w:val="18"/>
      <w:szCs w:val="18"/>
    </w:rPr>
  </w:style>
  <w:style w:type="paragraph" w:styleId="a5">
    <w:name w:val="Normal (Web)"/>
    <w:basedOn w:val="a"/>
    <w:rsid w:val="00E40A65"/>
    <w:pPr>
      <w:widowControl/>
      <w:spacing w:before="100" w:beforeAutospacing="1" w:after="100" w:afterAutospacing="1"/>
      <w:jc w:val="left"/>
    </w:pPr>
    <w:rPr>
      <w:rFonts w:ascii="宋体" w:hAnsi="宋体" w:cs="宋体"/>
      <w:kern w:val="0"/>
      <w:sz w:val="24"/>
      <w:szCs w:val="24"/>
    </w:rPr>
  </w:style>
  <w:style w:type="paragraph" w:styleId="a6">
    <w:name w:val="List Paragraph"/>
    <w:basedOn w:val="a"/>
    <w:uiPriority w:val="34"/>
    <w:qFormat/>
    <w:rsid w:val="00B30538"/>
    <w:pPr>
      <w:ind w:firstLineChars="200" w:firstLine="420"/>
    </w:pPr>
  </w:style>
  <w:style w:type="paragraph" w:styleId="a7">
    <w:name w:val="Balloon Text"/>
    <w:basedOn w:val="a"/>
    <w:link w:val="Char1"/>
    <w:uiPriority w:val="99"/>
    <w:semiHidden/>
    <w:unhideWhenUsed/>
    <w:rsid w:val="00A21B8B"/>
    <w:rPr>
      <w:sz w:val="18"/>
      <w:szCs w:val="18"/>
    </w:rPr>
  </w:style>
  <w:style w:type="character" w:customStyle="1" w:styleId="Char1">
    <w:name w:val="批注框文本 Char"/>
    <w:basedOn w:val="a0"/>
    <w:link w:val="a7"/>
    <w:uiPriority w:val="99"/>
    <w:semiHidden/>
    <w:rsid w:val="00A21B8B"/>
    <w:rPr>
      <w:rFonts w:ascii="Calibri" w:eastAsia="宋体" w:hAnsi="Calibri" w:cs="Times New Roman"/>
      <w:sz w:val="18"/>
      <w:szCs w:val="18"/>
    </w:rPr>
  </w:style>
  <w:style w:type="paragraph" w:customStyle="1" w:styleId="1">
    <w:name w:val="正文_1"/>
    <w:qFormat/>
    <w:rsid w:val="003C3C41"/>
    <w:pPr>
      <w:widowControl w:val="0"/>
      <w:jc w:val="both"/>
    </w:pPr>
    <w:rPr>
      <w:rFonts w:ascii="Times New Roman" w:eastAsia="宋体" w:hAnsi="Times New Roman" w:cs="Times New Roman"/>
      <w:szCs w:val="24"/>
    </w:rPr>
  </w:style>
  <w:style w:type="table" w:styleId="a8">
    <w:name w:val="Table Grid"/>
    <w:basedOn w:val="a1"/>
    <w:qFormat/>
    <w:rsid w:val="003C3C41"/>
    <w:pPr>
      <w:widowControl w:val="0"/>
      <w:jc w:val="both"/>
    </w:pPr>
    <w:rPr>
      <w:rFonts w:ascii="Times New Roman" w:eastAsia="仿宋_GB2312"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
    <w:name w:val="正文_0_0"/>
    <w:qFormat/>
    <w:rsid w:val="003C3C41"/>
    <w:pPr>
      <w:widowControl w:val="0"/>
      <w:jc w:val="both"/>
    </w:pPr>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342</Words>
  <Characters>1955</Characters>
  <Application>Microsoft Office Word</Application>
  <DocSecurity>0</DocSecurity>
  <Lines>16</Lines>
  <Paragraphs>4</Paragraphs>
  <ScaleCrop>false</ScaleCrop>
  <Company/>
  <LinksUpToDate>false</LinksUpToDate>
  <CharactersWithSpaces>2293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未定义</cp:lastModifiedBy>
  <cp:revision>5</cp:revision>
  <cp:lastPrinted>2019-04-24T01:02:00Z</cp:lastPrinted>
  <dcterms:created xsi:type="dcterms:W3CDTF">2019-07-06T03:42:00Z</dcterms:created>
  <dcterms:modified xsi:type="dcterms:W3CDTF">2019-07-31T06:44:00Z</dcterms:modified>
</cp:coreProperties>
</file>